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00F5" w14:textId="0973C587" w:rsidR="004D0BE4" w:rsidRDefault="004D0BE4" w:rsidP="005B2927">
      <w:pPr>
        <w:jc w:val="center"/>
        <w:rPr>
          <w:b/>
          <w:bCs/>
          <w:sz w:val="36"/>
          <w:szCs w:val="36"/>
        </w:rPr>
      </w:pPr>
    </w:p>
    <w:p w14:paraId="3CECC16F" w14:textId="39547C65" w:rsidR="004D0BE4" w:rsidRDefault="004D0BE4" w:rsidP="005B2927">
      <w:pPr>
        <w:jc w:val="center"/>
        <w:rPr>
          <w:b/>
          <w:bCs/>
          <w:sz w:val="36"/>
          <w:szCs w:val="36"/>
        </w:rPr>
      </w:pPr>
    </w:p>
    <w:p w14:paraId="7934F5B8" w14:textId="2675B6CF" w:rsidR="004D0BE4" w:rsidRDefault="004D0BE4" w:rsidP="005B2927">
      <w:pPr>
        <w:jc w:val="center"/>
        <w:rPr>
          <w:b/>
          <w:bCs/>
          <w:sz w:val="36"/>
          <w:szCs w:val="36"/>
        </w:rPr>
      </w:pPr>
    </w:p>
    <w:p w14:paraId="0CF2EBF5" w14:textId="77777777" w:rsidR="004D0BE4" w:rsidRDefault="004D0BE4" w:rsidP="005B2927">
      <w:pPr>
        <w:jc w:val="center"/>
        <w:rPr>
          <w:b/>
          <w:bCs/>
          <w:sz w:val="36"/>
          <w:szCs w:val="36"/>
        </w:rPr>
      </w:pPr>
    </w:p>
    <w:p w14:paraId="0E32D52D" w14:textId="77777777" w:rsidR="004D0BE4" w:rsidRDefault="004D0BE4" w:rsidP="005B2927">
      <w:pPr>
        <w:jc w:val="center"/>
        <w:rPr>
          <w:b/>
          <w:bCs/>
          <w:sz w:val="36"/>
          <w:szCs w:val="36"/>
        </w:rPr>
      </w:pPr>
    </w:p>
    <w:p w14:paraId="74EDADCA" w14:textId="396D8357" w:rsidR="004D0BE4" w:rsidRDefault="004D0BE4" w:rsidP="005B2927">
      <w:pPr>
        <w:jc w:val="center"/>
        <w:rPr>
          <w:b/>
          <w:bCs/>
          <w:sz w:val="36"/>
          <w:szCs w:val="36"/>
        </w:rPr>
      </w:pPr>
      <w:r>
        <w:rPr>
          <w:noProof/>
        </w:rPr>
        <w:drawing>
          <wp:anchor distT="0" distB="0" distL="114300" distR="114300" simplePos="0" relativeHeight="251659264" behindDoc="1" locked="0" layoutInCell="1" allowOverlap="1" wp14:anchorId="52F5EC16" wp14:editId="32118EDE">
            <wp:simplePos x="0" y="0"/>
            <wp:positionH relativeFrom="margin">
              <wp:posOffset>1790044</wp:posOffset>
            </wp:positionH>
            <wp:positionV relativeFrom="paragraph">
              <wp:posOffset>42309</wp:posOffset>
            </wp:positionV>
            <wp:extent cx="2216150" cy="2147570"/>
            <wp:effectExtent l="0" t="0" r="0" b="5080"/>
            <wp:wrapTight wrapText="bothSides">
              <wp:wrapPolygon edited="0">
                <wp:start x="0" y="0"/>
                <wp:lineTo x="0" y="21459"/>
                <wp:lineTo x="21352" y="21459"/>
                <wp:lineTo x="2135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6150" cy="214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A0FFC" w14:textId="77777777" w:rsidR="004D0BE4" w:rsidRDefault="004D0BE4" w:rsidP="005B2927">
      <w:pPr>
        <w:jc w:val="center"/>
        <w:rPr>
          <w:b/>
          <w:bCs/>
          <w:sz w:val="36"/>
          <w:szCs w:val="36"/>
        </w:rPr>
      </w:pPr>
    </w:p>
    <w:p w14:paraId="3D605FC9" w14:textId="284B047C" w:rsidR="004D0BE4" w:rsidRDefault="004D0BE4" w:rsidP="005B2927">
      <w:pPr>
        <w:jc w:val="center"/>
        <w:rPr>
          <w:b/>
          <w:bCs/>
          <w:sz w:val="36"/>
          <w:szCs w:val="36"/>
        </w:rPr>
      </w:pPr>
    </w:p>
    <w:p w14:paraId="110308A2" w14:textId="1DDF859A" w:rsidR="004D0BE4" w:rsidRDefault="004D0BE4" w:rsidP="005B2927">
      <w:pPr>
        <w:jc w:val="center"/>
        <w:rPr>
          <w:b/>
          <w:bCs/>
          <w:sz w:val="36"/>
          <w:szCs w:val="36"/>
        </w:rPr>
      </w:pPr>
    </w:p>
    <w:p w14:paraId="06B3ADC2" w14:textId="09057BF8" w:rsidR="004D0BE4" w:rsidRDefault="004D0BE4" w:rsidP="005B2927">
      <w:pPr>
        <w:jc w:val="center"/>
        <w:rPr>
          <w:b/>
          <w:bCs/>
          <w:sz w:val="36"/>
          <w:szCs w:val="36"/>
        </w:rPr>
      </w:pPr>
    </w:p>
    <w:p w14:paraId="297EC748" w14:textId="77777777" w:rsidR="004D0BE4" w:rsidRDefault="004D0BE4" w:rsidP="005B2927">
      <w:pPr>
        <w:jc w:val="center"/>
        <w:rPr>
          <w:b/>
          <w:bCs/>
          <w:sz w:val="36"/>
          <w:szCs w:val="36"/>
        </w:rPr>
      </w:pPr>
    </w:p>
    <w:p w14:paraId="77D65778" w14:textId="361D9F8D" w:rsidR="005B2927" w:rsidRPr="005B2927" w:rsidRDefault="005B2927" w:rsidP="005B2927">
      <w:pPr>
        <w:jc w:val="center"/>
        <w:rPr>
          <w:b/>
          <w:bCs/>
          <w:sz w:val="36"/>
          <w:szCs w:val="36"/>
        </w:rPr>
      </w:pPr>
      <w:r w:rsidRPr="005B2927">
        <w:rPr>
          <w:b/>
          <w:bCs/>
          <w:sz w:val="36"/>
          <w:szCs w:val="36"/>
        </w:rPr>
        <w:t>May 14</w:t>
      </w:r>
      <w:r w:rsidRPr="005B2927">
        <w:rPr>
          <w:b/>
          <w:bCs/>
          <w:sz w:val="36"/>
          <w:szCs w:val="36"/>
          <w:vertAlign w:val="superscript"/>
        </w:rPr>
        <w:t>th</w:t>
      </w:r>
      <w:r w:rsidRPr="005B2927">
        <w:rPr>
          <w:b/>
          <w:bCs/>
          <w:sz w:val="36"/>
          <w:szCs w:val="36"/>
        </w:rPr>
        <w:t xml:space="preserve"> Public Hearing</w:t>
      </w:r>
    </w:p>
    <w:p w14:paraId="7831F9C8" w14:textId="0C163F2A" w:rsidR="005B2927" w:rsidRPr="005B2927" w:rsidRDefault="005B2927" w:rsidP="005B2927">
      <w:pPr>
        <w:jc w:val="center"/>
        <w:rPr>
          <w:b/>
          <w:bCs/>
          <w:sz w:val="36"/>
          <w:szCs w:val="36"/>
        </w:rPr>
      </w:pPr>
      <w:r w:rsidRPr="005B2927">
        <w:rPr>
          <w:b/>
          <w:bCs/>
          <w:sz w:val="36"/>
          <w:szCs w:val="36"/>
        </w:rPr>
        <w:t>Proposed changes to the following ordinances:</w:t>
      </w:r>
    </w:p>
    <w:p w14:paraId="2DCC1A53" w14:textId="77777777" w:rsidR="005B2927" w:rsidRDefault="005B2927"/>
    <w:p w14:paraId="6EA51DDF" w14:textId="77777777" w:rsidR="004D0BE4" w:rsidRDefault="004D0BE4" w:rsidP="005B2927">
      <w:pPr>
        <w:jc w:val="center"/>
        <w:rPr>
          <w:rFonts w:ascii="Arial" w:hAnsi="Arial" w:cs="Arial"/>
          <w:b/>
          <w:bCs/>
          <w:sz w:val="28"/>
          <w:szCs w:val="28"/>
        </w:rPr>
      </w:pPr>
    </w:p>
    <w:p w14:paraId="442C1E68" w14:textId="77777777" w:rsidR="004D0BE4" w:rsidRDefault="004D0BE4" w:rsidP="005B2927">
      <w:pPr>
        <w:jc w:val="center"/>
        <w:rPr>
          <w:rFonts w:ascii="Arial" w:hAnsi="Arial" w:cs="Arial"/>
          <w:b/>
          <w:bCs/>
          <w:sz w:val="28"/>
          <w:szCs w:val="28"/>
        </w:rPr>
      </w:pPr>
    </w:p>
    <w:p w14:paraId="258BFFA7" w14:textId="77777777" w:rsidR="004D0BE4" w:rsidRDefault="004D0BE4" w:rsidP="005B2927">
      <w:pPr>
        <w:jc w:val="center"/>
        <w:rPr>
          <w:rFonts w:ascii="Arial" w:hAnsi="Arial" w:cs="Arial"/>
          <w:b/>
          <w:bCs/>
          <w:sz w:val="28"/>
          <w:szCs w:val="28"/>
        </w:rPr>
      </w:pPr>
    </w:p>
    <w:p w14:paraId="2DF4E80A" w14:textId="77777777" w:rsidR="004D0BE4" w:rsidRDefault="004D0BE4" w:rsidP="005B2927">
      <w:pPr>
        <w:jc w:val="center"/>
        <w:rPr>
          <w:rFonts w:ascii="Arial" w:hAnsi="Arial" w:cs="Arial"/>
          <w:b/>
          <w:bCs/>
          <w:sz w:val="28"/>
          <w:szCs w:val="28"/>
        </w:rPr>
      </w:pPr>
    </w:p>
    <w:p w14:paraId="09D056A8" w14:textId="77777777" w:rsidR="004D0BE4" w:rsidRDefault="004D0BE4" w:rsidP="005B2927">
      <w:pPr>
        <w:jc w:val="center"/>
        <w:rPr>
          <w:rFonts w:ascii="Arial" w:hAnsi="Arial" w:cs="Arial"/>
          <w:b/>
          <w:bCs/>
          <w:sz w:val="28"/>
          <w:szCs w:val="28"/>
        </w:rPr>
      </w:pPr>
    </w:p>
    <w:p w14:paraId="42BBCF5A" w14:textId="77777777" w:rsidR="004D0BE4" w:rsidRDefault="004D0BE4" w:rsidP="005B2927">
      <w:pPr>
        <w:jc w:val="center"/>
        <w:rPr>
          <w:rFonts w:ascii="Arial" w:hAnsi="Arial" w:cs="Arial"/>
          <w:b/>
          <w:bCs/>
          <w:sz w:val="28"/>
          <w:szCs w:val="28"/>
        </w:rPr>
      </w:pPr>
    </w:p>
    <w:p w14:paraId="58917788" w14:textId="77777777" w:rsidR="004D0BE4" w:rsidRDefault="004D0BE4" w:rsidP="005B2927">
      <w:pPr>
        <w:jc w:val="center"/>
        <w:rPr>
          <w:rFonts w:ascii="Arial" w:hAnsi="Arial" w:cs="Arial"/>
          <w:b/>
          <w:bCs/>
          <w:sz w:val="28"/>
          <w:szCs w:val="28"/>
        </w:rPr>
      </w:pPr>
    </w:p>
    <w:p w14:paraId="2B2D4CA8" w14:textId="77777777" w:rsidR="004D0BE4" w:rsidRDefault="004D0BE4" w:rsidP="005B2927">
      <w:pPr>
        <w:jc w:val="center"/>
        <w:rPr>
          <w:rFonts w:ascii="Arial" w:hAnsi="Arial" w:cs="Arial"/>
          <w:b/>
          <w:bCs/>
          <w:sz w:val="28"/>
          <w:szCs w:val="28"/>
        </w:rPr>
      </w:pPr>
    </w:p>
    <w:p w14:paraId="638167A8" w14:textId="5E52D7CA" w:rsidR="00702695" w:rsidRPr="005B2927" w:rsidRDefault="005B2927" w:rsidP="005B2927">
      <w:pPr>
        <w:jc w:val="center"/>
        <w:rPr>
          <w:rFonts w:ascii="Arial" w:hAnsi="Arial" w:cs="Arial"/>
          <w:b/>
          <w:bCs/>
          <w:sz w:val="28"/>
          <w:szCs w:val="28"/>
        </w:rPr>
      </w:pPr>
      <w:r>
        <w:rPr>
          <w:rFonts w:ascii="Arial" w:hAnsi="Arial" w:cs="Arial"/>
          <w:b/>
          <w:bCs/>
          <w:sz w:val="28"/>
          <w:szCs w:val="28"/>
        </w:rPr>
        <w:lastRenderedPageBreak/>
        <w:t>BEACH PARKING ORDINANCE- PROPOSED CHANGES</w:t>
      </w:r>
    </w:p>
    <w:p w14:paraId="23910DBC" w14:textId="7D445AC9" w:rsidR="00314981" w:rsidRPr="005B2927" w:rsidRDefault="00314981">
      <w:pPr>
        <w:rPr>
          <w:rFonts w:ascii="Arial" w:hAnsi="Arial" w:cs="Arial"/>
          <w:sz w:val="24"/>
          <w:szCs w:val="24"/>
        </w:rPr>
      </w:pPr>
      <w:r w:rsidRPr="005B2927">
        <w:rPr>
          <w:rFonts w:ascii="Arial" w:hAnsi="Arial" w:cs="Arial"/>
          <w:sz w:val="24"/>
          <w:szCs w:val="24"/>
        </w:rPr>
        <w:t>Beach Parking: Parking permit of all Madison/Eidelweiss residents/taxpayers is a colored sticker, with the year designation, issued biannually with the resident/taxpayer’s vehicle license plate number indicated. This permit allows all Village parking specific to that vehicle. The sticker must be permanently attached to the front windshield. Failure to display vail parking permit may incur a $100 fine.</w:t>
      </w:r>
    </w:p>
    <w:p w14:paraId="7EC53423" w14:textId="1A48A1BB" w:rsidR="00314981" w:rsidRPr="005B2927" w:rsidRDefault="00314981">
      <w:pPr>
        <w:rPr>
          <w:rFonts w:ascii="Arial" w:hAnsi="Arial" w:cs="Arial"/>
          <w:sz w:val="24"/>
          <w:szCs w:val="24"/>
        </w:rPr>
      </w:pPr>
      <w:r w:rsidRPr="005B2927">
        <w:rPr>
          <w:rFonts w:ascii="Arial" w:hAnsi="Arial" w:cs="Arial"/>
          <w:sz w:val="24"/>
          <w:szCs w:val="24"/>
        </w:rPr>
        <w:t>Village beaches are for the use of Village residents, taxpayers, and their guests. No visitors, guests pr renters may use the beaches unless accompanied by a resident/taxpayer. All parked vehicles must have current Town permit affixed to the vehicle for Village beaches.</w:t>
      </w:r>
    </w:p>
    <w:p w14:paraId="06E26279" w14:textId="233F6BA2" w:rsidR="00314981" w:rsidRPr="005B2927" w:rsidRDefault="00314981">
      <w:pPr>
        <w:rPr>
          <w:rFonts w:ascii="Arial" w:hAnsi="Arial" w:cs="Arial"/>
          <w:sz w:val="24"/>
          <w:szCs w:val="24"/>
        </w:rPr>
      </w:pPr>
      <w:r w:rsidRPr="005B2927">
        <w:rPr>
          <w:rFonts w:ascii="Arial" w:hAnsi="Arial" w:cs="Arial"/>
          <w:sz w:val="24"/>
          <w:szCs w:val="24"/>
        </w:rPr>
        <w:t xml:space="preserve">All violations will be reported to the Madison Police. Violations of parking rules and regulations are subject to a fine and possible towing at the vehicle owner’s expense. </w:t>
      </w:r>
    </w:p>
    <w:p w14:paraId="5310FB0B" w14:textId="4D7BC2FE" w:rsidR="005B2927" w:rsidRDefault="005B2927">
      <w:pPr>
        <w:rPr>
          <w:sz w:val="24"/>
          <w:szCs w:val="24"/>
        </w:rPr>
      </w:pPr>
    </w:p>
    <w:p w14:paraId="258419BC" w14:textId="77777777" w:rsidR="004D0BE4" w:rsidRDefault="004D0BE4" w:rsidP="005B2927">
      <w:pPr>
        <w:jc w:val="center"/>
        <w:rPr>
          <w:rFonts w:ascii="Arial" w:hAnsi="Arial" w:cs="Arial"/>
          <w:b/>
          <w:bCs/>
          <w:sz w:val="28"/>
          <w:szCs w:val="28"/>
        </w:rPr>
      </w:pPr>
    </w:p>
    <w:p w14:paraId="2CDCBB02" w14:textId="77777777" w:rsidR="004D0BE4" w:rsidRDefault="004D0BE4" w:rsidP="005B2927">
      <w:pPr>
        <w:jc w:val="center"/>
        <w:rPr>
          <w:rFonts w:ascii="Arial" w:hAnsi="Arial" w:cs="Arial"/>
          <w:b/>
          <w:bCs/>
          <w:sz w:val="28"/>
          <w:szCs w:val="28"/>
        </w:rPr>
      </w:pPr>
    </w:p>
    <w:p w14:paraId="1419ADD0" w14:textId="77777777" w:rsidR="004D0BE4" w:rsidRDefault="004D0BE4" w:rsidP="005B2927">
      <w:pPr>
        <w:jc w:val="center"/>
        <w:rPr>
          <w:rFonts w:ascii="Arial" w:hAnsi="Arial" w:cs="Arial"/>
          <w:b/>
          <w:bCs/>
          <w:sz w:val="28"/>
          <w:szCs w:val="28"/>
        </w:rPr>
      </w:pPr>
    </w:p>
    <w:p w14:paraId="4CB24C8A" w14:textId="77777777" w:rsidR="004D0BE4" w:rsidRDefault="004D0BE4" w:rsidP="005B2927">
      <w:pPr>
        <w:jc w:val="center"/>
        <w:rPr>
          <w:rFonts w:ascii="Arial" w:hAnsi="Arial" w:cs="Arial"/>
          <w:b/>
          <w:bCs/>
          <w:sz w:val="28"/>
          <w:szCs w:val="28"/>
        </w:rPr>
      </w:pPr>
    </w:p>
    <w:p w14:paraId="7CA3CEB9" w14:textId="77777777" w:rsidR="004D0BE4" w:rsidRDefault="004D0BE4" w:rsidP="005B2927">
      <w:pPr>
        <w:jc w:val="center"/>
        <w:rPr>
          <w:rFonts w:ascii="Arial" w:hAnsi="Arial" w:cs="Arial"/>
          <w:b/>
          <w:bCs/>
          <w:sz w:val="28"/>
          <w:szCs w:val="28"/>
        </w:rPr>
      </w:pPr>
    </w:p>
    <w:p w14:paraId="01A9058D" w14:textId="77777777" w:rsidR="004D0BE4" w:rsidRDefault="004D0BE4" w:rsidP="005B2927">
      <w:pPr>
        <w:jc w:val="center"/>
        <w:rPr>
          <w:rFonts w:ascii="Arial" w:hAnsi="Arial" w:cs="Arial"/>
          <w:b/>
          <w:bCs/>
          <w:sz w:val="28"/>
          <w:szCs w:val="28"/>
        </w:rPr>
      </w:pPr>
    </w:p>
    <w:p w14:paraId="4D86333E" w14:textId="77777777" w:rsidR="004D0BE4" w:rsidRDefault="004D0BE4" w:rsidP="005B2927">
      <w:pPr>
        <w:jc w:val="center"/>
        <w:rPr>
          <w:rFonts w:ascii="Arial" w:hAnsi="Arial" w:cs="Arial"/>
          <w:b/>
          <w:bCs/>
          <w:sz w:val="28"/>
          <w:szCs w:val="28"/>
        </w:rPr>
      </w:pPr>
    </w:p>
    <w:p w14:paraId="3BED102A" w14:textId="77777777" w:rsidR="004D0BE4" w:rsidRDefault="004D0BE4" w:rsidP="005B2927">
      <w:pPr>
        <w:jc w:val="center"/>
        <w:rPr>
          <w:rFonts w:ascii="Arial" w:hAnsi="Arial" w:cs="Arial"/>
          <w:b/>
          <w:bCs/>
          <w:sz w:val="28"/>
          <w:szCs w:val="28"/>
        </w:rPr>
      </w:pPr>
    </w:p>
    <w:p w14:paraId="474FB5F7" w14:textId="77777777" w:rsidR="004D0BE4" w:rsidRDefault="004D0BE4" w:rsidP="005B2927">
      <w:pPr>
        <w:jc w:val="center"/>
        <w:rPr>
          <w:rFonts w:ascii="Arial" w:hAnsi="Arial" w:cs="Arial"/>
          <w:b/>
          <w:bCs/>
          <w:sz w:val="28"/>
          <w:szCs w:val="28"/>
        </w:rPr>
      </w:pPr>
    </w:p>
    <w:p w14:paraId="44A5D450" w14:textId="77777777" w:rsidR="004D0BE4" w:rsidRDefault="004D0BE4" w:rsidP="005B2927">
      <w:pPr>
        <w:jc w:val="center"/>
        <w:rPr>
          <w:rFonts w:ascii="Arial" w:hAnsi="Arial" w:cs="Arial"/>
          <w:b/>
          <w:bCs/>
          <w:sz w:val="28"/>
          <w:szCs w:val="28"/>
        </w:rPr>
      </w:pPr>
    </w:p>
    <w:p w14:paraId="249F0B59" w14:textId="77777777" w:rsidR="004D0BE4" w:rsidRDefault="004D0BE4" w:rsidP="005B2927">
      <w:pPr>
        <w:jc w:val="center"/>
        <w:rPr>
          <w:rFonts w:ascii="Arial" w:hAnsi="Arial" w:cs="Arial"/>
          <w:b/>
          <w:bCs/>
          <w:sz w:val="28"/>
          <w:szCs w:val="28"/>
        </w:rPr>
      </w:pPr>
    </w:p>
    <w:p w14:paraId="34E6DCFD" w14:textId="77777777" w:rsidR="004D0BE4" w:rsidRDefault="004D0BE4" w:rsidP="005B2927">
      <w:pPr>
        <w:jc w:val="center"/>
        <w:rPr>
          <w:rFonts w:ascii="Arial" w:hAnsi="Arial" w:cs="Arial"/>
          <w:b/>
          <w:bCs/>
          <w:sz w:val="28"/>
          <w:szCs w:val="28"/>
        </w:rPr>
      </w:pPr>
    </w:p>
    <w:p w14:paraId="225534C5" w14:textId="77777777" w:rsidR="004D0BE4" w:rsidRDefault="004D0BE4" w:rsidP="005B2927">
      <w:pPr>
        <w:jc w:val="center"/>
        <w:rPr>
          <w:rFonts w:ascii="Arial" w:hAnsi="Arial" w:cs="Arial"/>
          <w:b/>
          <w:bCs/>
          <w:sz w:val="28"/>
          <w:szCs w:val="28"/>
        </w:rPr>
      </w:pPr>
    </w:p>
    <w:p w14:paraId="697D9A20" w14:textId="77777777" w:rsidR="004D0BE4" w:rsidRDefault="004D0BE4" w:rsidP="005B2927">
      <w:pPr>
        <w:jc w:val="center"/>
        <w:rPr>
          <w:rFonts w:ascii="Arial" w:hAnsi="Arial" w:cs="Arial"/>
          <w:b/>
          <w:bCs/>
          <w:sz w:val="28"/>
          <w:szCs w:val="28"/>
        </w:rPr>
      </w:pPr>
    </w:p>
    <w:p w14:paraId="08F2C13E" w14:textId="77777777" w:rsidR="004D0BE4" w:rsidRDefault="004D0BE4" w:rsidP="005B2927">
      <w:pPr>
        <w:jc w:val="center"/>
        <w:rPr>
          <w:rFonts w:ascii="Arial" w:hAnsi="Arial" w:cs="Arial"/>
          <w:b/>
          <w:bCs/>
          <w:sz w:val="28"/>
          <w:szCs w:val="28"/>
        </w:rPr>
      </w:pPr>
    </w:p>
    <w:p w14:paraId="756CCE4E" w14:textId="77777777" w:rsidR="004D0BE4" w:rsidRDefault="004D0BE4" w:rsidP="005B2927">
      <w:pPr>
        <w:jc w:val="center"/>
        <w:rPr>
          <w:rFonts w:ascii="Arial" w:hAnsi="Arial" w:cs="Arial"/>
          <w:b/>
          <w:bCs/>
          <w:sz w:val="28"/>
          <w:szCs w:val="28"/>
        </w:rPr>
      </w:pPr>
    </w:p>
    <w:p w14:paraId="5B374E95" w14:textId="63EC25A3" w:rsidR="005B2927" w:rsidRPr="005B2927" w:rsidRDefault="005B2927" w:rsidP="005B2927">
      <w:pPr>
        <w:jc w:val="center"/>
        <w:rPr>
          <w:rFonts w:ascii="Arial" w:hAnsi="Arial" w:cs="Arial"/>
          <w:b/>
          <w:bCs/>
          <w:sz w:val="28"/>
          <w:szCs w:val="28"/>
        </w:rPr>
      </w:pPr>
      <w:r w:rsidRPr="005B2927">
        <w:rPr>
          <w:rFonts w:ascii="Arial" w:hAnsi="Arial" w:cs="Arial"/>
          <w:b/>
          <w:bCs/>
          <w:sz w:val="28"/>
          <w:szCs w:val="28"/>
        </w:rPr>
        <w:lastRenderedPageBreak/>
        <w:t xml:space="preserve">HIGHWAY </w:t>
      </w:r>
      <w:r w:rsidRPr="005B2927">
        <w:rPr>
          <w:rFonts w:ascii="Arial" w:hAnsi="Arial" w:cs="Arial"/>
          <w:b/>
          <w:bCs/>
          <w:sz w:val="30"/>
          <w:szCs w:val="30"/>
        </w:rPr>
        <w:t xml:space="preserve">&amp; </w:t>
      </w:r>
      <w:r w:rsidRPr="005B2927">
        <w:rPr>
          <w:rFonts w:ascii="Arial" w:hAnsi="Arial" w:cs="Arial"/>
          <w:b/>
          <w:bCs/>
          <w:sz w:val="28"/>
          <w:szCs w:val="28"/>
        </w:rPr>
        <w:t xml:space="preserve">PARKING </w:t>
      </w:r>
      <w:r w:rsidRPr="005B2927">
        <w:rPr>
          <w:rFonts w:ascii="Arial" w:hAnsi="Arial" w:cs="Arial"/>
          <w:b/>
          <w:bCs/>
          <w:sz w:val="27"/>
          <w:szCs w:val="27"/>
        </w:rPr>
        <w:t>ORDINANCE</w:t>
      </w:r>
      <w:r w:rsidRPr="005B2927">
        <w:rPr>
          <w:rFonts w:ascii="Arial" w:hAnsi="Arial" w:cs="Arial"/>
          <w:b/>
          <w:bCs/>
          <w:sz w:val="28"/>
          <w:szCs w:val="28"/>
        </w:rPr>
        <w:t xml:space="preserve">- </w:t>
      </w:r>
      <w:r>
        <w:rPr>
          <w:rFonts w:ascii="Arial" w:hAnsi="Arial" w:cs="Arial"/>
          <w:b/>
          <w:bCs/>
          <w:sz w:val="28"/>
          <w:szCs w:val="28"/>
        </w:rPr>
        <w:t>PROPOSED CHANGES</w:t>
      </w:r>
    </w:p>
    <w:p w14:paraId="73CE937A" w14:textId="77777777" w:rsidR="005B2927" w:rsidRPr="00332A86" w:rsidRDefault="005B2927" w:rsidP="005B2927">
      <w:pPr>
        <w:autoSpaceDE w:val="0"/>
        <w:autoSpaceDN w:val="0"/>
        <w:adjustRightInd w:val="0"/>
        <w:spacing w:after="0" w:line="240" w:lineRule="auto"/>
        <w:rPr>
          <w:rFonts w:ascii="Arial" w:hAnsi="Arial" w:cs="Arial"/>
          <w:sz w:val="24"/>
          <w:szCs w:val="24"/>
        </w:rPr>
      </w:pPr>
    </w:p>
    <w:p w14:paraId="56FC97FE" w14:textId="77777777" w:rsidR="005B2927" w:rsidRPr="00332A86" w:rsidRDefault="005B2927" w:rsidP="005B2927">
      <w:pPr>
        <w:pStyle w:val="ListParagraph"/>
        <w:numPr>
          <w:ilvl w:val="0"/>
          <w:numId w:val="1"/>
        </w:numPr>
        <w:autoSpaceDE w:val="0"/>
        <w:autoSpaceDN w:val="0"/>
        <w:adjustRightInd w:val="0"/>
        <w:spacing w:after="0" w:line="240" w:lineRule="auto"/>
        <w:rPr>
          <w:rFonts w:ascii="Arial" w:hAnsi="Arial" w:cs="Arial"/>
          <w:b/>
          <w:bCs/>
          <w:sz w:val="24"/>
          <w:szCs w:val="24"/>
        </w:rPr>
      </w:pPr>
      <w:r w:rsidRPr="00332A86">
        <w:rPr>
          <w:rFonts w:ascii="Arial" w:hAnsi="Arial" w:cs="Arial"/>
          <w:b/>
          <w:bCs/>
          <w:sz w:val="24"/>
          <w:szCs w:val="24"/>
        </w:rPr>
        <w:t>AUTHORITY</w:t>
      </w:r>
    </w:p>
    <w:p w14:paraId="335FE209" w14:textId="77777777" w:rsidR="005B2927" w:rsidRPr="00332A86" w:rsidRDefault="005B2927" w:rsidP="005B2927">
      <w:pPr>
        <w:autoSpaceDE w:val="0"/>
        <w:autoSpaceDN w:val="0"/>
        <w:adjustRightInd w:val="0"/>
        <w:spacing w:after="0" w:line="240" w:lineRule="auto"/>
        <w:rPr>
          <w:rFonts w:ascii="Arial" w:hAnsi="Arial" w:cs="Arial"/>
          <w:sz w:val="24"/>
          <w:szCs w:val="24"/>
        </w:rPr>
      </w:pPr>
    </w:p>
    <w:p w14:paraId="006F494B" w14:textId="77777777" w:rsidR="005B2927" w:rsidRPr="00332A86" w:rsidRDefault="005B2927" w:rsidP="005B2927">
      <w:pPr>
        <w:autoSpaceDE w:val="0"/>
        <w:autoSpaceDN w:val="0"/>
        <w:adjustRightInd w:val="0"/>
        <w:spacing w:after="0" w:line="240" w:lineRule="auto"/>
        <w:ind w:left="720"/>
        <w:jc w:val="both"/>
        <w:rPr>
          <w:rFonts w:ascii="Arial" w:hAnsi="Arial" w:cs="Arial"/>
          <w:sz w:val="24"/>
          <w:szCs w:val="24"/>
        </w:rPr>
      </w:pPr>
      <w:r w:rsidRPr="00332A86">
        <w:rPr>
          <w:rFonts w:ascii="Arial" w:hAnsi="Arial" w:cs="Arial"/>
          <w:sz w:val="24"/>
          <w:szCs w:val="24"/>
        </w:rPr>
        <w:t>This Ordinance is adopted by the Village District of Eidelweiss Board of</w:t>
      </w:r>
      <w:r>
        <w:rPr>
          <w:rFonts w:ascii="Arial" w:hAnsi="Arial" w:cs="Arial"/>
          <w:sz w:val="24"/>
          <w:szCs w:val="24"/>
        </w:rPr>
        <w:t xml:space="preserve"> </w:t>
      </w:r>
      <w:r w:rsidRPr="00332A86">
        <w:rPr>
          <w:rFonts w:ascii="Arial" w:hAnsi="Arial" w:cs="Arial"/>
          <w:sz w:val="24"/>
          <w:szCs w:val="24"/>
        </w:rPr>
        <w:t>Commissioners pursuant to NH RSA 52:1 2.</w:t>
      </w:r>
    </w:p>
    <w:p w14:paraId="485B6370" w14:textId="77777777" w:rsidR="005B2927" w:rsidRPr="00332A86" w:rsidRDefault="005B2927" w:rsidP="005B2927">
      <w:pPr>
        <w:autoSpaceDE w:val="0"/>
        <w:autoSpaceDN w:val="0"/>
        <w:adjustRightInd w:val="0"/>
        <w:spacing w:after="0" w:line="240" w:lineRule="auto"/>
        <w:ind w:firstLine="720"/>
        <w:rPr>
          <w:rFonts w:ascii="Arial" w:hAnsi="Arial" w:cs="Arial"/>
          <w:sz w:val="24"/>
          <w:szCs w:val="24"/>
        </w:rPr>
      </w:pPr>
    </w:p>
    <w:p w14:paraId="7502AB6F" w14:textId="77777777" w:rsidR="005B2927" w:rsidRPr="00332A86" w:rsidRDefault="005B2927" w:rsidP="005B2927">
      <w:pPr>
        <w:pStyle w:val="ListParagraph"/>
        <w:numPr>
          <w:ilvl w:val="0"/>
          <w:numId w:val="1"/>
        </w:numPr>
        <w:autoSpaceDE w:val="0"/>
        <w:autoSpaceDN w:val="0"/>
        <w:adjustRightInd w:val="0"/>
        <w:spacing w:after="0" w:line="240" w:lineRule="auto"/>
        <w:rPr>
          <w:rFonts w:ascii="Arial" w:hAnsi="Arial" w:cs="Arial"/>
          <w:b/>
          <w:bCs/>
          <w:sz w:val="24"/>
          <w:szCs w:val="24"/>
        </w:rPr>
      </w:pPr>
      <w:r w:rsidRPr="00332A86">
        <w:rPr>
          <w:rFonts w:ascii="Arial" w:hAnsi="Arial" w:cs="Arial"/>
          <w:b/>
          <w:bCs/>
          <w:sz w:val="24"/>
          <w:szCs w:val="24"/>
        </w:rPr>
        <w:t>PURPOSE</w:t>
      </w:r>
    </w:p>
    <w:p w14:paraId="0277AE46" w14:textId="77777777" w:rsidR="005B2927" w:rsidRPr="00332A86" w:rsidRDefault="005B2927" w:rsidP="005B2927">
      <w:pPr>
        <w:pStyle w:val="ListParagraph"/>
        <w:autoSpaceDE w:val="0"/>
        <w:autoSpaceDN w:val="0"/>
        <w:adjustRightInd w:val="0"/>
        <w:spacing w:after="0" w:line="240" w:lineRule="auto"/>
        <w:rPr>
          <w:rFonts w:ascii="Arial" w:hAnsi="Arial" w:cs="Arial"/>
          <w:sz w:val="24"/>
          <w:szCs w:val="24"/>
        </w:rPr>
      </w:pPr>
    </w:p>
    <w:p w14:paraId="44656B1A" w14:textId="77777777" w:rsidR="005B2927" w:rsidRDefault="005B2927" w:rsidP="005B2927">
      <w:pPr>
        <w:autoSpaceDE w:val="0"/>
        <w:autoSpaceDN w:val="0"/>
        <w:adjustRightInd w:val="0"/>
        <w:spacing w:after="0" w:line="240" w:lineRule="auto"/>
        <w:ind w:firstLine="720"/>
        <w:rPr>
          <w:rFonts w:ascii="Arial" w:hAnsi="Arial" w:cs="Arial"/>
          <w:sz w:val="24"/>
          <w:szCs w:val="24"/>
        </w:rPr>
      </w:pPr>
      <w:r w:rsidRPr="00332A86">
        <w:rPr>
          <w:rFonts w:ascii="Arial" w:hAnsi="Arial" w:cs="Arial"/>
          <w:sz w:val="24"/>
          <w:szCs w:val="24"/>
        </w:rPr>
        <w:t>The purpose of this Ordinance is to:</w:t>
      </w:r>
    </w:p>
    <w:p w14:paraId="01CA9CB8" w14:textId="77777777" w:rsidR="005B2927" w:rsidRPr="00332A86" w:rsidRDefault="005B2927" w:rsidP="005B2927">
      <w:pPr>
        <w:autoSpaceDE w:val="0"/>
        <w:autoSpaceDN w:val="0"/>
        <w:adjustRightInd w:val="0"/>
        <w:spacing w:after="0" w:line="240" w:lineRule="auto"/>
        <w:ind w:firstLine="720"/>
        <w:rPr>
          <w:rFonts w:ascii="Arial" w:hAnsi="Arial" w:cs="Arial"/>
          <w:sz w:val="24"/>
          <w:szCs w:val="24"/>
        </w:rPr>
      </w:pPr>
    </w:p>
    <w:p w14:paraId="54EAE1E9" w14:textId="77777777" w:rsidR="005B2927" w:rsidRDefault="005B2927" w:rsidP="005B2927">
      <w:pPr>
        <w:pStyle w:val="ListParagraph"/>
        <w:numPr>
          <w:ilvl w:val="0"/>
          <w:numId w:val="2"/>
        </w:numPr>
        <w:autoSpaceDE w:val="0"/>
        <w:autoSpaceDN w:val="0"/>
        <w:adjustRightInd w:val="0"/>
        <w:spacing w:after="0" w:line="240" w:lineRule="auto"/>
        <w:jc w:val="both"/>
        <w:rPr>
          <w:rFonts w:ascii="Arial" w:hAnsi="Arial" w:cs="Arial"/>
          <w:sz w:val="24"/>
          <w:szCs w:val="24"/>
        </w:rPr>
      </w:pPr>
      <w:r w:rsidRPr="00332A86">
        <w:rPr>
          <w:rFonts w:ascii="Arial" w:hAnsi="Arial" w:cs="Arial"/>
          <w:sz w:val="24"/>
          <w:szCs w:val="24"/>
        </w:rPr>
        <w:t>Provide maximum safety and protection to the traveling public on District roads.</w:t>
      </w:r>
    </w:p>
    <w:p w14:paraId="51E981C9" w14:textId="77777777" w:rsidR="005B2927" w:rsidRPr="00DC370F" w:rsidRDefault="005B2927" w:rsidP="005B2927">
      <w:pPr>
        <w:pStyle w:val="ListParagraph"/>
        <w:autoSpaceDE w:val="0"/>
        <w:autoSpaceDN w:val="0"/>
        <w:adjustRightInd w:val="0"/>
        <w:spacing w:after="0" w:line="240" w:lineRule="auto"/>
        <w:ind w:left="1526"/>
        <w:jc w:val="both"/>
        <w:rPr>
          <w:rFonts w:ascii="Arial" w:hAnsi="Arial" w:cs="Arial"/>
          <w:sz w:val="24"/>
          <w:szCs w:val="24"/>
        </w:rPr>
      </w:pPr>
    </w:p>
    <w:p w14:paraId="0624DA35" w14:textId="77777777" w:rsidR="005B2927" w:rsidRDefault="005B2927" w:rsidP="005B2927">
      <w:pPr>
        <w:pStyle w:val="ListParagraph"/>
        <w:numPr>
          <w:ilvl w:val="0"/>
          <w:numId w:val="2"/>
        </w:numPr>
        <w:autoSpaceDE w:val="0"/>
        <w:autoSpaceDN w:val="0"/>
        <w:adjustRightInd w:val="0"/>
        <w:spacing w:after="0" w:line="240" w:lineRule="auto"/>
        <w:jc w:val="both"/>
        <w:rPr>
          <w:rFonts w:ascii="Arial" w:hAnsi="Arial" w:cs="Arial"/>
          <w:sz w:val="24"/>
          <w:szCs w:val="24"/>
        </w:rPr>
      </w:pPr>
      <w:r w:rsidRPr="00332A86">
        <w:rPr>
          <w:rFonts w:ascii="Arial" w:hAnsi="Arial" w:cs="Arial"/>
          <w:sz w:val="24"/>
          <w:szCs w:val="24"/>
        </w:rPr>
        <w:t xml:space="preserve">Reduce the danger to the </w:t>
      </w:r>
      <w:proofErr w:type="gramStart"/>
      <w:r w:rsidRPr="00332A86">
        <w:rPr>
          <w:rFonts w:ascii="Arial" w:hAnsi="Arial" w:cs="Arial"/>
          <w:sz w:val="24"/>
          <w:szCs w:val="24"/>
        </w:rPr>
        <w:t>District</w:t>
      </w:r>
      <w:proofErr w:type="gramEnd"/>
      <w:r w:rsidRPr="00332A86">
        <w:rPr>
          <w:rFonts w:ascii="Arial" w:hAnsi="Arial" w:cs="Arial"/>
          <w:sz w:val="24"/>
          <w:szCs w:val="24"/>
        </w:rPr>
        <w:t xml:space="preserve"> service operations and personnel in plowing, repairing, and maintaining District roads and property.</w:t>
      </w:r>
    </w:p>
    <w:p w14:paraId="4ED3E318" w14:textId="77777777" w:rsidR="005B2927" w:rsidRPr="00DC370F" w:rsidRDefault="005B2927" w:rsidP="005B2927">
      <w:pPr>
        <w:autoSpaceDE w:val="0"/>
        <w:autoSpaceDN w:val="0"/>
        <w:adjustRightInd w:val="0"/>
        <w:spacing w:after="0" w:line="240" w:lineRule="auto"/>
        <w:jc w:val="both"/>
        <w:rPr>
          <w:rFonts w:ascii="Arial" w:hAnsi="Arial" w:cs="Arial"/>
          <w:sz w:val="24"/>
          <w:szCs w:val="24"/>
        </w:rPr>
      </w:pPr>
    </w:p>
    <w:p w14:paraId="31BBE045" w14:textId="77777777" w:rsidR="005B2927" w:rsidRDefault="005B2927" w:rsidP="005B2927">
      <w:pPr>
        <w:pStyle w:val="ListParagraph"/>
        <w:numPr>
          <w:ilvl w:val="0"/>
          <w:numId w:val="2"/>
        </w:numPr>
        <w:autoSpaceDE w:val="0"/>
        <w:autoSpaceDN w:val="0"/>
        <w:adjustRightInd w:val="0"/>
        <w:spacing w:after="0" w:line="240" w:lineRule="auto"/>
        <w:jc w:val="both"/>
        <w:rPr>
          <w:rFonts w:ascii="Arial" w:hAnsi="Arial" w:cs="Arial"/>
          <w:sz w:val="24"/>
          <w:szCs w:val="24"/>
        </w:rPr>
      </w:pPr>
      <w:r w:rsidRPr="00332A86">
        <w:rPr>
          <w:rFonts w:ascii="Arial" w:hAnsi="Arial" w:cs="Arial"/>
          <w:sz w:val="24"/>
          <w:szCs w:val="24"/>
        </w:rPr>
        <w:t>Prevent environmental damage to District roads and property.</w:t>
      </w:r>
    </w:p>
    <w:p w14:paraId="0F9774A9" w14:textId="77777777" w:rsidR="005B2927" w:rsidRPr="00DC370F" w:rsidRDefault="005B2927" w:rsidP="005B2927">
      <w:pPr>
        <w:autoSpaceDE w:val="0"/>
        <w:autoSpaceDN w:val="0"/>
        <w:adjustRightInd w:val="0"/>
        <w:spacing w:after="0" w:line="240" w:lineRule="auto"/>
        <w:jc w:val="both"/>
        <w:rPr>
          <w:rFonts w:ascii="Arial" w:hAnsi="Arial" w:cs="Arial"/>
          <w:sz w:val="24"/>
          <w:szCs w:val="24"/>
        </w:rPr>
      </w:pPr>
    </w:p>
    <w:p w14:paraId="406336B6" w14:textId="77777777" w:rsidR="005B2927" w:rsidRDefault="005B2927" w:rsidP="005B2927">
      <w:pPr>
        <w:pStyle w:val="ListParagraph"/>
        <w:numPr>
          <w:ilvl w:val="0"/>
          <w:numId w:val="2"/>
        </w:numPr>
        <w:autoSpaceDE w:val="0"/>
        <w:autoSpaceDN w:val="0"/>
        <w:adjustRightInd w:val="0"/>
        <w:spacing w:after="0" w:line="240" w:lineRule="auto"/>
        <w:jc w:val="both"/>
        <w:rPr>
          <w:rFonts w:ascii="Arial" w:hAnsi="Arial" w:cs="Arial"/>
          <w:sz w:val="24"/>
          <w:szCs w:val="24"/>
        </w:rPr>
      </w:pPr>
      <w:r w:rsidRPr="00332A86">
        <w:rPr>
          <w:rFonts w:ascii="Arial" w:hAnsi="Arial" w:cs="Arial"/>
          <w:sz w:val="24"/>
          <w:szCs w:val="24"/>
        </w:rPr>
        <w:t>Protect the quiet and safe enjoyment of both private and public property by all who visit or live in the Village District of Eidelweiss.</w:t>
      </w:r>
    </w:p>
    <w:p w14:paraId="3936AA40" w14:textId="77777777" w:rsidR="005B2927" w:rsidRPr="00DC370F" w:rsidRDefault="005B2927" w:rsidP="005B2927">
      <w:pPr>
        <w:autoSpaceDE w:val="0"/>
        <w:autoSpaceDN w:val="0"/>
        <w:adjustRightInd w:val="0"/>
        <w:spacing w:after="0" w:line="240" w:lineRule="auto"/>
        <w:jc w:val="both"/>
        <w:rPr>
          <w:rFonts w:ascii="Arial" w:hAnsi="Arial" w:cs="Arial"/>
          <w:sz w:val="24"/>
          <w:szCs w:val="24"/>
        </w:rPr>
      </w:pPr>
    </w:p>
    <w:p w14:paraId="012E33B1" w14:textId="77777777" w:rsidR="005B2927" w:rsidRPr="00332A86" w:rsidRDefault="005B2927" w:rsidP="005B2927">
      <w:pPr>
        <w:pStyle w:val="ListParagraph"/>
        <w:numPr>
          <w:ilvl w:val="0"/>
          <w:numId w:val="2"/>
        </w:numPr>
        <w:autoSpaceDE w:val="0"/>
        <w:autoSpaceDN w:val="0"/>
        <w:adjustRightInd w:val="0"/>
        <w:spacing w:after="0" w:line="240" w:lineRule="auto"/>
        <w:jc w:val="both"/>
        <w:rPr>
          <w:rFonts w:ascii="Arial" w:hAnsi="Arial" w:cs="Arial"/>
          <w:sz w:val="24"/>
          <w:szCs w:val="24"/>
        </w:rPr>
      </w:pPr>
      <w:r w:rsidRPr="00332A86">
        <w:rPr>
          <w:rFonts w:ascii="Arial" w:hAnsi="Arial" w:cs="Arial"/>
          <w:sz w:val="24"/>
          <w:szCs w:val="24"/>
        </w:rPr>
        <w:t>Provide an ordinance that can be enforced by local police officials.</w:t>
      </w:r>
    </w:p>
    <w:p w14:paraId="6481C9FE" w14:textId="77777777" w:rsidR="005B2927" w:rsidRPr="00332A86" w:rsidRDefault="005B2927" w:rsidP="005B2927">
      <w:pPr>
        <w:autoSpaceDE w:val="0"/>
        <w:autoSpaceDN w:val="0"/>
        <w:adjustRightInd w:val="0"/>
        <w:spacing w:after="0" w:line="240" w:lineRule="auto"/>
        <w:rPr>
          <w:rFonts w:ascii="Arial" w:hAnsi="Arial" w:cs="Arial"/>
          <w:sz w:val="24"/>
          <w:szCs w:val="24"/>
        </w:rPr>
      </w:pPr>
    </w:p>
    <w:p w14:paraId="622EF40F" w14:textId="77777777" w:rsidR="005B2927" w:rsidRPr="00332A86" w:rsidRDefault="005B2927" w:rsidP="005B2927">
      <w:pPr>
        <w:pStyle w:val="ListParagraph"/>
        <w:numPr>
          <w:ilvl w:val="0"/>
          <w:numId w:val="1"/>
        </w:numPr>
        <w:autoSpaceDE w:val="0"/>
        <w:autoSpaceDN w:val="0"/>
        <w:adjustRightInd w:val="0"/>
        <w:spacing w:after="0" w:line="240" w:lineRule="auto"/>
        <w:rPr>
          <w:rFonts w:ascii="Arial" w:hAnsi="Arial" w:cs="Arial"/>
          <w:b/>
          <w:bCs/>
          <w:sz w:val="24"/>
          <w:szCs w:val="24"/>
        </w:rPr>
      </w:pPr>
      <w:r w:rsidRPr="00332A86">
        <w:rPr>
          <w:rFonts w:ascii="Arial" w:hAnsi="Arial" w:cs="Arial"/>
          <w:b/>
          <w:bCs/>
          <w:sz w:val="24"/>
          <w:szCs w:val="24"/>
        </w:rPr>
        <w:t>ROAD and PARKING REGULATIONS</w:t>
      </w:r>
    </w:p>
    <w:p w14:paraId="3E55C023" w14:textId="77777777" w:rsidR="005B2927" w:rsidRPr="00332A86" w:rsidRDefault="005B2927" w:rsidP="005B2927">
      <w:pPr>
        <w:autoSpaceDE w:val="0"/>
        <w:autoSpaceDN w:val="0"/>
        <w:adjustRightInd w:val="0"/>
        <w:spacing w:after="0" w:line="240" w:lineRule="auto"/>
        <w:rPr>
          <w:rFonts w:ascii="Arial" w:hAnsi="Arial" w:cs="Arial"/>
          <w:sz w:val="24"/>
          <w:szCs w:val="24"/>
        </w:rPr>
      </w:pPr>
    </w:p>
    <w:p w14:paraId="7AB8CCA3" w14:textId="77777777" w:rsidR="005B2927" w:rsidRDefault="005B2927" w:rsidP="005B2927">
      <w:pPr>
        <w:pStyle w:val="ListParagraph"/>
        <w:numPr>
          <w:ilvl w:val="0"/>
          <w:numId w:val="3"/>
        </w:numPr>
        <w:autoSpaceDE w:val="0"/>
        <w:autoSpaceDN w:val="0"/>
        <w:adjustRightInd w:val="0"/>
        <w:spacing w:after="0" w:line="240" w:lineRule="auto"/>
        <w:jc w:val="both"/>
        <w:rPr>
          <w:rFonts w:ascii="Arial" w:hAnsi="Arial" w:cs="Arial"/>
          <w:sz w:val="24"/>
          <w:szCs w:val="24"/>
        </w:rPr>
      </w:pPr>
      <w:r w:rsidRPr="00332A86">
        <w:rPr>
          <w:rFonts w:ascii="Arial" w:hAnsi="Arial" w:cs="Arial"/>
          <w:sz w:val="24"/>
          <w:szCs w:val="24"/>
        </w:rPr>
        <w:t xml:space="preserve">The maximum speed limit in the Village District of Eidelweiss is 20 mph. Lower speed limits are suggested in certain areas of the </w:t>
      </w:r>
      <w:proofErr w:type="gramStart"/>
      <w:r w:rsidRPr="00332A86">
        <w:rPr>
          <w:rFonts w:ascii="Arial" w:hAnsi="Arial" w:cs="Arial"/>
          <w:sz w:val="24"/>
          <w:szCs w:val="24"/>
        </w:rPr>
        <w:t>District</w:t>
      </w:r>
      <w:proofErr w:type="gramEnd"/>
      <w:r w:rsidRPr="00332A86">
        <w:rPr>
          <w:rFonts w:ascii="Arial" w:hAnsi="Arial" w:cs="Arial"/>
          <w:sz w:val="24"/>
          <w:szCs w:val="24"/>
        </w:rPr>
        <w:t>, including, but not limited to, a maximuml5 mph speed from the Eidelweiss Drive / Winnigon Rd intersection around Little Pea Porridge Pond to Little Loop Rd.</w:t>
      </w:r>
    </w:p>
    <w:p w14:paraId="1E8F85D3" w14:textId="77777777" w:rsidR="005B2927" w:rsidRPr="00DC370F" w:rsidRDefault="005B2927" w:rsidP="005B2927">
      <w:pPr>
        <w:autoSpaceDE w:val="0"/>
        <w:autoSpaceDN w:val="0"/>
        <w:adjustRightInd w:val="0"/>
        <w:spacing w:after="0" w:line="240" w:lineRule="auto"/>
        <w:jc w:val="both"/>
        <w:rPr>
          <w:rFonts w:ascii="Arial" w:hAnsi="Arial" w:cs="Arial"/>
          <w:sz w:val="24"/>
          <w:szCs w:val="24"/>
        </w:rPr>
      </w:pPr>
    </w:p>
    <w:p w14:paraId="030DA5D4" w14:textId="77777777" w:rsidR="005B2927" w:rsidRDefault="005B2927" w:rsidP="005B2927">
      <w:pPr>
        <w:pStyle w:val="ListParagraph"/>
        <w:numPr>
          <w:ilvl w:val="0"/>
          <w:numId w:val="3"/>
        </w:numPr>
        <w:autoSpaceDE w:val="0"/>
        <w:autoSpaceDN w:val="0"/>
        <w:adjustRightInd w:val="0"/>
        <w:spacing w:after="0" w:line="240" w:lineRule="auto"/>
        <w:jc w:val="both"/>
        <w:rPr>
          <w:rFonts w:ascii="Arial" w:hAnsi="Arial" w:cs="Arial"/>
          <w:sz w:val="24"/>
          <w:szCs w:val="24"/>
        </w:rPr>
      </w:pPr>
      <w:r w:rsidRPr="00332A86">
        <w:rPr>
          <w:rFonts w:ascii="Arial" w:hAnsi="Arial" w:cs="Arial"/>
          <w:sz w:val="24"/>
          <w:szCs w:val="24"/>
        </w:rPr>
        <w:t>The weight limit for trucks is 13 tons GVWR. When the roads are posted in the spring, the maximum weight limit is 5 tons GVWR. Vehicles passing through the Village will be limited to 8 tons GVWR.</w:t>
      </w:r>
    </w:p>
    <w:p w14:paraId="3D9F7601" w14:textId="77777777" w:rsidR="005B2927" w:rsidRPr="00DC370F" w:rsidRDefault="005B2927" w:rsidP="005B2927">
      <w:pPr>
        <w:autoSpaceDE w:val="0"/>
        <w:autoSpaceDN w:val="0"/>
        <w:adjustRightInd w:val="0"/>
        <w:spacing w:after="0" w:line="240" w:lineRule="auto"/>
        <w:jc w:val="both"/>
        <w:rPr>
          <w:rFonts w:ascii="Arial" w:hAnsi="Arial" w:cs="Arial"/>
          <w:sz w:val="24"/>
          <w:szCs w:val="24"/>
        </w:rPr>
      </w:pPr>
    </w:p>
    <w:p w14:paraId="297EE2DA" w14:textId="77777777" w:rsidR="005B2927" w:rsidRDefault="005B2927" w:rsidP="005B2927">
      <w:pPr>
        <w:pStyle w:val="ListParagraph"/>
        <w:numPr>
          <w:ilvl w:val="0"/>
          <w:numId w:val="3"/>
        </w:numPr>
        <w:autoSpaceDE w:val="0"/>
        <w:autoSpaceDN w:val="0"/>
        <w:adjustRightInd w:val="0"/>
        <w:spacing w:after="0" w:line="240" w:lineRule="auto"/>
        <w:jc w:val="both"/>
        <w:rPr>
          <w:rFonts w:ascii="Arial" w:hAnsi="Arial" w:cs="Arial"/>
          <w:sz w:val="24"/>
          <w:szCs w:val="24"/>
        </w:rPr>
      </w:pPr>
      <w:r w:rsidRPr="00332A86">
        <w:rPr>
          <w:rFonts w:ascii="Arial" w:hAnsi="Arial" w:cs="Arial"/>
          <w:sz w:val="24"/>
          <w:szCs w:val="24"/>
        </w:rPr>
        <w:t>No parking is permitted on Eidelweiss Roads between November 1 and April 1.</w:t>
      </w:r>
    </w:p>
    <w:p w14:paraId="03D1918D" w14:textId="77777777" w:rsidR="005B2927" w:rsidRPr="009418D2" w:rsidRDefault="005B2927" w:rsidP="005B2927">
      <w:pPr>
        <w:pStyle w:val="ListParagraph"/>
        <w:rPr>
          <w:rFonts w:ascii="Arial" w:hAnsi="Arial" w:cs="Arial"/>
          <w:sz w:val="24"/>
          <w:szCs w:val="24"/>
        </w:rPr>
      </w:pPr>
    </w:p>
    <w:p w14:paraId="19C98539" w14:textId="77777777" w:rsidR="005B2927" w:rsidRPr="00CC4330" w:rsidRDefault="005B2927" w:rsidP="005B2927">
      <w:pPr>
        <w:pStyle w:val="ListParagraph"/>
        <w:numPr>
          <w:ilvl w:val="0"/>
          <w:numId w:val="3"/>
        </w:numPr>
        <w:autoSpaceDE w:val="0"/>
        <w:autoSpaceDN w:val="0"/>
        <w:adjustRightInd w:val="0"/>
        <w:spacing w:after="0" w:line="240" w:lineRule="auto"/>
        <w:jc w:val="both"/>
        <w:rPr>
          <w:rFonts w:ascii="Arial" w:hAnsi="Arial" w:cs="Arial"/>
          <w:sz w:val="24"/>
          <w:szCs w:val="24"/>
          <w:highlight w:val="yellow"/>
        </w:rPr>
      </w:pPr>
      <w:r w:rsidRPr="009418D2">
        <w:rPr>
          <w:rFonts w:ascii="Arial" w:hAnsi="Arial" w:cs="Arial"/>
          <w:strike/>
          <w:sz w:val="24"/>
          <w:szCs w:val="24"/>
        </w:rPr>
        <w:t xml:space="preserve">The </w:t>
      </w:r>
      <w:r w:rsidRPr="009418D2">
        <w:rPr>
          <w:rFonts w:ascii="Arial" w:hAnsi="Arial" w:cs="Arial"/>
          <w:strike/>
          <w:sz w:val="23"/>
          <w:szCs w:val="23"/>
        </w:rPr>
        <w:t xml:space="preserve">Huttwil </w:t>
      </w:r>
      <w:r w:rsidRPr="009418D2">
        <w:rPr>
          <w:rFonts w:ascii="Arial" w:hAnsi="Arial" w:cs="Arial"/>
          <w:strike/>
          <w:sz w:val="24"/>
          <w:szCs w:val="24"/>
        </w:rPr>
        <w:t xml:space="preserve">Parking </w:t>
      </w:r>
      <w:r w:rsidRPr="009418D2">
        <w:rPr>
          <w:rFonts w:ascii="Arial" w:hAnsi="Arial" w:cs="Arial"/>
          <w:strike/>
          <w:sz w:val="23"/>
          <w:szCs w:val="23"/>
        </w:rPr>
        <w:t xml:space="preserve">lot </w:t>
      </w:r>
      <w:r w:rsidRPr="009418D2">
        <w:rPr>
          <w:rFonts w:ascii="Arial" w:hAnsi="Arial" w:cs="Arial"/>
          <w:strike/>
          <w:sz w:val="24"/>
          <w:szCs w:val="24"/>
        </w:rPr>
        <w:t xml:space="preserve">can </w:t>
      </w:r>
      <w:r w:rsidRPr="009418D2">
        <w:rPr>
          <w:rFonts w:ascii="Arial" w:hAnsi="Arial" w:cs="Arial"/>
          <w:strike/>
          <w:sz w:val="23"/>
          <w:szCs w:val="23"/>
        </w:rPr>
        <w:t xml:space="preserve">be used for </w:t>
      </w:r>
      <w:r w:rsidRPr="009418D2">
        <w:rPr>
          <w:rFonts w:ascii="Arial" w:hAnsi="Arial" w:cs="Arial"/>
          <w:strike/>
          <w:sz w:val="24"/>
          <w:szCs w:val="24"/>
        </w:rPr>
        <w:t xml:space="preserve">temporary overnight </w:t>
      </w:r>
      <w:r w:rsidRPr="009418D2">
        <w:rPr>
          <w:rFonts w:ascii="Arial" w:hAnsi="Arial" w:cs="Arial"/>
          <w:strike/>
          <w:sz w:val="23"/>
          <w:szCs w:val="23"/>
        </w:rPr>
        <w:t xml:space="preserve">parking </w:t>
      </w:r>
      <w:r w:rsidRPr="009418D2">
        <w:rPr>
          <w:rFonts w:ascii="Arial" w:hAnsi="Arial" w:cs="Arial"/>
          <w:strike/>
          <w:sz w:val="24"/>
          <w:szCs w:val="24"/>
        </w:rPr>
        <w:t xml:space="preserve">for </w:t>
      </w:r>
      <w:r w:rsidRPr="009418D2">
        <w:rPr>
          <w:rFonts w:ascii="Arial" w:hAnsi="Arial" w:cs="Arial"/>
          <w:strike/>
          <w:sz w:val="23"/>
          <w:szCs w:val="23"/>
        </w:rPr>
        <w:t xml:space="preserve">residents </w:t>
      </w:r>
      <w:r w:rsidRPr="009418D2">
        <w:rPr>
          <w:rFonts w:ascii="Arial" w:hAnsi="Arial" w:cs="Arial"/>
          <w:strike/>
        </w:rPr>
        <w:t xml:space="preserve">and </w:t>
      </w:r>
      <w:r w:rsidRPr="009418D2">
        <w:rPr>
          <w:rFonts w:ascii="Arial" w:hAnsi="Arial" w:cs="Arial"/>
          <w:strike/>
          <w:sz w:val="23"/>
          <w:szCs w:val="23"/>
        </w:rPr>
        <w:t xml:space="preserve">their </w:t>
      </w:r>
      <w:r w:rsidRPr="009418D2">
        <w:rPr>
          <w:rFonts w:ascii="Arial" w:hAnsi="Arial" w:cs="Arial"/>
          <w:strike/>
          <w:sz w:val="26"/>
          <w:szCs w:val="26"/>
        </w:rPr>
        <w:t xml:space="preserve">guests. </w:t>
      </w:r>
      <w:r w:rsidRPr="009418D2">
        <w:rPr>
          <w:rFonts w:ascii="Arial" w:hAnsi="Arial" w:cs="Arial"/>
          <w:strike/>
          <w:sz w:val="23"/>
          <w:szCs w:val="23"/>
        </w:rPr>
        <w:t xml:space="preserve">No </w:t>
      </w:r>
      <w:r w:rsidRPr="009418D2">
        <w:rPr>
          <w:rFonts w:ascii="Arial" w:hAnsi="Arial" w:cs="Arial"/>
          <w:strike/>
          <w:sz w:val="24"/>
          <w:szCs w:val="24"/>
        </w:rPr>
        <w:t xml:space="preserve">business </w:t>
      </w:r>
      <w:r w:rsidRPr="009418D2">
        <w:rPr>
          <w:rFonts w:ascii="Arial" w:hAnsi="Arial" w:cs="Arial"/>
          <w:strike/>
          <w:sz w:val="23"/>
          <w:szCs w:val="23"/>
        </w:rPr>
        <w:t xml:space="preserve">or commercial </w:t>
      </w:r>
      <w:r w:rsidRPr="009418D2">
        <w:rPr>
          <w:rFonts w:ascii="Arial" w:hAnsi="Arial" w:cs="Arial"/>
          <w:strike/>
          <w:sz w:val="24"/>
          <w:szCs w:val="24"/>
        </w:rPr>
        <w:t xml:space="preserve">vehicles </w:t>
      </w:r>
      <w:r w:rsidRPr="009418D2">
        <w:rPr>
          <w:rFonts w:ascii="Arial" w:hAnsi="Arial" w:cs="Arial"/>
          <w:strike/>
        </w:rPr>
        <w:t xml:space="preserve">or </w:t>
      </w:r>
      <w:r w:rsidRPr="009418D2">
        <w:rPr>
          <w:rFonts w:ascii="Arial" w:hAnsi="Arial" w:cs="Arial"/>
          <w:strike/>
          <w:sz w:val="24"/>
          <w:szCs w:val="24"/>
        </w:rPr>
        <w:t xml:space="preserve">trailers </w:t>
      </w:r>
      <w:r w:rsidRPr="009418D2">
        <w:rPr>
          <w:rFonts w:ascii="Arial" w:hAnsi="Arial" w:cs="Arial"/>
          <w:strike/>
          <w:sz w:val="23"/>
          <w:szCs w:val="23"/>
        </w:rPr>
        <w:t xml:space="preserve">may </w:t>
      </w:r>
      <w:r w:rsidRPr="009418D2">
        <w:rPr>
          <w:rFonts w:ascii="Arial" w:hAnsi="Arial" w:cs="Arial"/>
          <w:strike/>
          <w:sz w:val="24"/>
          <w:szCs w:val="24"/>
        </w:rPr>
        <w:t xml:space="preserve">be parked </w:t>
      </w:r>
      <w:r w:rsidRPr="009418D2">
        <w:rPr>
          <w:rFonts w:ascii="Arial" w:hAnsi="Arial" w:cs="Arial"/>
          <w:strike/>
        </w:rPr>
        <w:t xml:space="preserve">in </w:t>
      </w:r>
      <w:r w:rsidRPr="009418D2">
        <w:rPr>
          <w:rFonts w:ascii="Arial" w:hAnsi="Arial" w:cs="Arial"/>
          <w:strike/>
          <w:sz w:val="23"/>
          <w:szCs w:val="23"/>
        </w:rPr>
        <w:t xml:space="preserve">any VDOE parking lot except for </w:t>
      </w:r>
      <w:r w:rsidRPr="009418D2">
        <w:rPr>
          <w:rFonts w:ascii="Arial" w:hAnsi="Arial" w:cs="Arial"/>
          <w:strike/>
          <w:sz w:val="25"/>
          <w:szCs w:val="25"/>
        </w:rPr>
        <w:t xml:space="preserve">the </w:t>
      </w:r>
      <w:r w:rsidRPr="009418D2">
        <w:rPr>
          <w:rFonts w:ascii="Arial" w:hAnsi="Arial" w:cs="Arial"/>
          <w:strike/>
          <w:sz w:val="23"/>
          <w:szCs w:val="23"/>
        </w:rPr>
        <w:t xml:space="preserve">Huttwil </w:t>
      </w:r>
      <w:r w:rsidRPr="009418D2">
        <w:rPr>
          <w:rFonts w:ascii="Arial" w:hAnsi="Arial" w:cs="Arial"/>
          <w:strike/>
          <w:sz w:val="24"/>
          <w:szCs w:val="24"/>
        </w:rPr>
        <w:t xml:space="preserve">parking </w:t>
      </w:r>
      <w:r w:rsidRPr="009418D2">
        <w:rPr>
          <w:rFonts w:ascii="Arial" w:hAnsi="Arial" w:cs="Arial"/>
          <w:strike/>
          <w:sz w:val="21"/>
          <w:szCs w:val="21"/>
        </w:rPr>
        <w:t>lot.</w:t>
      </w:r>
      <w:r>
        <w:rPr>
          <w:rFonts w:ascii="Arial" w:hAnsi="Arial" w:cs="Arial"/>
          <w:b/>
          <w:bCs/>
          <w:sz w:val="24"/>
          <w:szCs w:val="24"/>
        </w:rPr>
        <w:t xml:space="preserve"> </w:t>
      </w:r>
      <w:r w:rsidRPr="009418D2">
        <w:rPr>
          <w:rFonts w:ascii="Arial" w:hAnsi="Arial" w:cs="Arial"/>
          <w:b/>
          <w:bCs/>
          <w:sz w:val="24"/>
          <w:szCs w:val="24"/>
          <w:highlight w:val="yellow"/>
        </w:rPr>
        <w:t>Personal trailers, recreational vehicles, snowmobiles, and boats may not be parked in any of the Village District parking lots. No construction vehicles or trailers are permitted in the parking lots unless owner is having construction done. In which a building permit must be presented at the time of obtaining a parking permit.</w:t>
      </w:r>
    </w:p>
    <w:p w14:paraId="63089B9E" w14:textId="77777777" w:rsidR="005B2927" w:rsidRPr="00CC4330" w:rsidRDefault="005B2927" w:rsidP="005B2927">
      <w:pPr>
        <w:pStyle w:val="ListParagraph"/>
        <w:rPr>
          <w:rFonts w:ascii="Arial" w:hAnsi="Arial" w:cs="Arial"/>
          <w:sz w:val="24"/>
          <w:szCs w:val="24"/>
        </w:rPr>
      </w:pPr>
    </w:p>
    <w:p w14:paraId="5C46FA47" w14:textId="77777777" w:rsidR="005B2927" w:rsidRPr="00CC4330" w:rsidRDefault="005B2927" w:rsidP="005B2927">
      <w:pPr>
        <w:pStyle w:val="ListParagraph"/>
        <w:numPr>
          <w:ilvl w:val="0"/>
          <w:numId w:val="3"/>
        </w:numPr>
        <w:autoSpaceDE w:val="0"/>
        <w:autoSpaceDN w:val="0"/>
        <w:adjustRightInd w:val="0"/>
        <w:spacing w:after="0" w:line="240" w:lineRule="auto"/>
        <w:jc w:val="both"/>
        <w:rPr>
          <w:rFonts w:ascii="Arial" w:hAnsi="Arial" w:cs="Arial"/>
          <w:sz w:val="24"/>
          <w:szCs w:val="24"/>
          <w:highlight w:val="yellow"/>
        </w:rPr>
      </w:pPr>
      <w:r w:rsidRPr="008B4CAC">
        <w:rPr>
          <w:rFonts w:ascii="Arial" w:hAnsi="Arial" w:cs="Arial"/>
          <w:strike/>
          <w:sz w:val="24"/>
          <w:szCs w:val="24"/>
        </w:rPr>
        <w:t xml:space="preserve">Vehicles, </w:t>
      </w:r>
      <w:r w:rsidRPr="008B4CAC">
        <w:rPr>
          <w:rFonts w:ascii="Arial" w:hAnsi="Arial" w:cs="Arial"/>
          <w:strike/>
          <w:sz w:val="23"/>
          <w:szCs w:val="23"/>
        </w:rPr>
        <w:t xml:space="preserve">personal </w:t>
      </w:r>
      <w:r w:rsidRPr="008B4CAC">
        <w:rPr>
          <w:rFonts w:ascii="Arial" w:hAnsi="Arial" w:cs="Arial"/>
          <w:strike/>
          <w:sz w:val="24"/>
          <w:szCs w:val="24"/>
        </w:rPr>
        <w:t xml:space="preserve">trailers, </w:t>
      </w:r>
      <w:r w:rsidRPr="008B4CAC">
        <w:rPr>
          <w:rFonts w:ascii="Arial" w:hAnsi="Arial" w:cs="Arial"/>
          <w:strike/>
          <w:sz w:val="23"/>
          <w:szCs w:val="23"/>
        </w:rPr>
        <w:t xml:space="preserve">recreational vehicles, </w:t>
      </w:r>
      <w:proofErr w:type="gramStart"/>
      <w:r w:rsidRPr="008B4CAC">
        <w:rPr>
          <w:rFonts w:ascii="Arial" w:hAnsi="Arial" w:cs="Arial"/>
          <w:strike/>
          <w:sz w:val="24"/>
          <w:szCs w:val="24"/>
        </w:rPr>
        <w:t>snowmobiles</w:t>
      </w:r>
      <w:proofErr w:type="gramEnd"/>
      <w:r w:rsidRPr="008B4CAC">
        <w:rPr>
          <w:rFonts w:ascii="Arial" w:hAnsi="Arial" w:cs="Arial"/>
          <w:strike/>
          <w:sz w:val="24"/>
          <w:szCs w:val="24"/>
        </w:rPr>
        <w:t xml:space="preserve"> and </w:t>
      </w:r>
      <w:r w:rsidRPr="008B4CAC">
        <w:rPr>
          <w:rFonts w:ascii="Arial" w:hAnsi="Arial" w:cs="Arial"/>
          <w:strike/>
          <w:sz w:val="23"/>
          <w:szCs w:val="23"/>
        </w:rPr>
        <w:t xml:space="preserve">boats may not </w:t>
      </w:r>
      <w:r w:rsidRPr="008B4CAC">
        <w:rPr>
          <w:rFonts w:ascii="Arial" w:hAnsi="Arial" w:cs="Arial"/>
          <w:strike/>
          <w:sz w:val="24"/>
          <w:szCs w:val="24"/>
        </w:rPr>
        <w:t xml:space="preserve">be </w:t>
      </w:r>
      <w:r w:rsidRPr="008B4CAC">
        <w:rPr>
          <w:rFonts w:ascii="Arial" w:hAnsi="Arial" w:cs="Arial"/>
          <w:strike/>
          <w:sz w:val="23"/>
          <w:szCs w:val="23"/>
        </w:rPr>
        <w:t xml:space="preserve">left </w:t>
      </w:r>
      <w:r w:rsidRPr="008B4CAC">
        <w:rPr>
          <w:rFonts w:ascii="Arial" w:hAnsi="Arial" w:cs="Arial"/>
          <w:strike/>
        </w:rPr>
        <w:t xml:space="preserve">in </w:t>
      </w:r>
      <w:r w:rsidRPr="008B4CAC">
        <w:rPr>
          <w:rFonts w:ascii="Arial" w:hAnsi="Arial" w:cs="Arial"/>
          <w:strike/>
          <w:sz w:val="23"/>
          <w:szCs w:val="23"/>
        </w:rPr>
        <w:t xml:space="preserve">any of the </w:t>
      </w:r>
      <w:r w:rsidRPr="008B4CAC">
        <w:rPr>
          <w:rFonts w:ascii="Arial" w:hAnsi="Arial" w:cs="Arial"/>
          <w:strike/>
          <w:sz w:val="24"/>
          <w:szCs w:val="24"/>
        </w:rPr>
        <w:t xml:space="preserve">Village </w:t>
      </w:r>
      <w:r w:rsidRPr="008B4CAC">
        <w:rPr>
          <w:rFonts w:ascii="Arial" w:hAnsi="Arial" w:cs="Arial"/>
          <w:strike/>
          <w:sz w:val="23"/>
          <w:szCs w:val="23"/>
        </w:rPr>
        <w:t xml:space="preserve">District </w:t>
      </w:r>
      <w:r w:rsidRPr="008B4CAC">
        <w:rPr>
          <w:rFonts w:ascii="Arial" w:hAnsi="Arial" w:cs="Arial"/>
          <w:strike/>
          <w:sz w:val="24"/>
          <w:szCs w:val="24"/>
        </w:rPr>
        <w:t xml:space="preserve">parking </w:t>
      </w:r>
      <w:r w:rsidRPr="008B4CAC">
        <w:rPr>
          <w:rFonts w:ascii="Arial" w:hAnsi="Arial" w:cs="Arial"/>
          <w:strike/>
          <w:sz w:val="23"/>
          <w:szCs w:val="23"/>
        </w:rPr>
        <w:t xml:space="preserve">lots </w:t>
      </w:r>
      <w:r w:rsidRPr="008B4CAC">
        <w:rPr>
          <w:rFonts w:ascii="Arial" w:hAnsi="Arial" w:cs="Arial"/>
          <w:strike/>
          <w:sz w:val="24"/>
          <w:szCs w:val="24"/>
        </w:rPr>
        <w:t xml:space="preserve">for </w:t>
      </w:r>
      <w:r w:rsidRPr="008B4CAC">
        <w:rPr>
          <w:rFonts w:ascii="Arial" w:hAnsi="Arial" w:cs="Arial"/>
          <w:strike/>
          <w:sz w:val="23"/>
          <w:szCs w:val="23"/>
        </w:rPr>
        <w:t xml:space="preserve">more </w:t>
      </w:r>
      <w:r w:rsidRPr="008B4CAC">
        <w:rPr>
          <w:rFonts w:ascii="Arial" w:hAnsi="Arial" w:cs="Arial"/>
          <w:strike/>
          <w:sz w:val="24"/>
          <w:szCs w:val="24"/>
        </w:rPr>
        <w:t xml:space="preserve">than </w:t>
      </w:r>
      <w:r w:rsidRPr="008B4CAC">
        <w:rPr>
          <w:rFonts w:ascii="Arial" w:hAnsi="Arial" w:cs="Arial"/>
          <w:strike/>
          <w:sz w:val="23"/>
          <w:szCs w:val="23"/>
        </w:rPr>
        <w:t xml:space="preserve">5 </w:t>
      </w:r>
      <w:r w:rsidRPr="008B4CAC">
        <w:rPr>
          <w:rFonts w:ascii="Arial" w:hAnsi="Arial" w:cs="Arial"/>
          <w:strike/>
          <w:sz w:val="24"/>
          <w:szCs w:val="24"/>
        </w:rPr>
        <w:t xml:space="preserve">days, </w:t>
      </w:r>
      <w:r w:rsidRPr="008B4CAC">
        <w:rPr>
          <w:rFonts w:ascii="Arial" w:hAnsi="Arial" w:cs="Arial"/>
          <w:strike/>
          <w:sz w:val="23"/>
          <w:szCs w:val="23"/>
        </w:rPr>
        <w:t xml:space="preserve">30 </w:t>
      </w:r>
      <w:r w:rsidRPr="008B4CAC">
        <w:rPr>
          <w:rFonts w:ascii="Arial" w:hAnsi="Arial" w:cs="Arial"/>
          <w:strike/>
          <w:sz w:val="24"/>
          <w:szCs w:val="24"/>
        </w:rPr>
        <w:t xml:space="preserve">days in </w:t>
      </w:r>
      <w:r w:rsidRPr="008B4CAC">
        <w:rPr>
          <w:rFonts w:ascii="Arial" w:hAnsi="Arial" w:cs="Arial"/>
          <w:strike/>
        </w:rPr>
        <w:t xml:space="preserve">Huttwil, </w:t>
      </w:r>
      <w:r w:rsidRPr="008B4CAC">
        <w:rPr>
          <w:rFonts w:ascii="Arial" w:hAnsi="Arial" w:cs="Arial"/>
          <w:strike/>
          <w:sz w:val="23"/>
          <w:szCs w:val="23"/>
        </w:rPr>
        <w:t xml:space="preserve">unless </w:t>
      </w:r>
      <w:r w:rsidRPr="008B4CAC">
        <w:rPr>
          <w:rFonts w:ascii="Arial" w:hAnsi="Arial" w:cs="Arial"/>
          <w:strike/>
          <w:sz w:val="24"/>
          <w:szCs w:val="24"/>
        </w:rPr>
        <w:t xml:space="preserve">written authorization </w:t>
      </w:r>
      <w:r w:rsidRPr="008B4CAC">
        <w:rPr>
          <w:rFonts w:ascii="Arial" w:hAnsi="Arial" w:cs="Arial"/>
          <w:strike/>
          <w:sz w:val="23"/>
          <w:szCs w:val="23"/>
        </w:rPr>
        <w:t xml:space="preserve">is received from </w:t>
      </w:r>
      <w:r w:rsidRPr="008B4CAC">
        <w:rPr>
          <w:rFonts w:ascii="Arial" w:hAnsi="Arial" w:cs="Arial"/>
          <w:strike/>
          <w:sz w:val="24"/>
          <w:szCs w:val="24"/>
        </w:rPr>
        <w:t xml:space="preserve">the </w:t>
      </w:r>
      <w:r w:rsidRPr="008B4CAC">
        <w:rPr>
          <w:rFonts w:ascii="Arial" w:hAnsi="Arial" w:cs="Arial"/>
          <w:strike/>
          <w:sz w:val="23"/>
          <w:szCs w:val="23"/>
        </w:rPr>
        <w:t xml:space="preserve">board of </w:t>
      </w:r>
      <w:r w:rsidRPr="008B4CAC">
        <w:rPr>
          <w:rFonts w:ascii="Arial" w:hAnsi="Arial" w:cs="Arial"/>
          <w:strike/>
          <w:sz w:val="24"/>
          <w:szCs w:val="24"/>
        </w:rPr>
        <w:t>commissioners.</w:t>
      </w:r>
      <w:r w:rsidRPr="00CC4330">
        <w:rPr>
          <w:rFonts w:ascii="Arial" w:hAnsi="Arial" w:cs="Arial"/>
          <w:strike/>
          <w:sz w:val="24"/>
          <w:szCs w:val="24"/>
        </w:rPr>
        <w:t xml:space="preserve"> </w:t>
      </w:r>
      <w:r w:rsidRPr="00CC4330">
        <w:rPr>
          <w:rFonts w:ascii="Arial" w:hAnsi="Arial" w:cs="Arial"/>
          <w:strike/>
          <w:sz w:val="23"/>
          <w:szCs w:val="23"/>
        </w:rPr>
        <w:t xml:space="preserve">Parking </w:t>
      </w:r>
      <w:proofErr w:type="gramStart"/>
      <w:r w:rsidRPr="00CC4330">
        <w:rPr>
          <w:rFonts w:ascii="Arial" w:hAnsi="Arial" w:cs="Arial"/>
          <w:strike/>
          <w:sz w:val="20"/>
          <w:szCs w:val="20"/>
        </w:rPr>
        <w:t xml:space="preserve">in </w:t>
      </w:r>
      <w:r w:rsidRPr="00CC4330">
        <w:rPr>
          <w:rFonts w:ascii="Arial" w:hAnsi="Arial" w:cs="Arial"/>
          <w:strike/>
          <w:sz w:val="23"/>
          <w:szCs w:val="23"/>
        </w:rPr>
        <w:t xml:space="preserve">excess </w:t>
      </w:r>
      <w:r w:rsidRPr="00CC4330">
        <w:rPr>
          <w:rFonts w:ascii="Arial" w:hAnsi="Arial" w:cs="Arial"/>
          <w:strike/>
        </w:rPr>
        <w:t>of</w:t>
      </w:r>
      <w:proofErr w:type="gramEnd"/>
      <w:r w:rsidRPr="00CC4330">
        <w:rPr>
          <w:rFonts w:ascii="Arial" w:hAnsi="Arial" w:cs="Arial"/>
          <w:strike/>
        </w:rPr>
        <w:t xml:space="preserve"> </w:t>
      </w:r>
      <w:r w:rsidRPr="00CC4330">
        <w:rPr>
          <w:rFonts w:ascii="Arial" w:hAnsi="Arial" w:cs="Arial"/>
          <w:strike/>
          <w:sz w:val="23"/>
          <w:szCs w:val="23"/>
        </w:rPr>
        <w:t xml:space="preserve">this </w:t>
      </w:r>
      <w:r w:rsidRPr="00CC4330">
        <w:rPr>
          <w:rFonts w:ascii="Arial" w:hAnsi="Arial" w:cs="Arial"/>
          <w:strike/>
          <w:sz w:val="24"/>
          <w:szCs w:val="24"/>
        </w:rPr>
        <w:t xml:space="preserve">time </w:t>
      </w:r>
      <w:r w:rsidRPr="00CC4330">
        <w:rPr>
          <w:rFonts w:ascii="Arial" w:hAnsi="Arial" w:cs="Arial"/>
          <w:strike/>
          <w:sz w:val="23"/>
          <w:szCs w:val="23"/>
        </w:rPr>
        <w:t xml:space="preserve">period </w:t>
      </w:r>
      <w:r w:rsidRPr="00CC4330">
        <w:rPr>
          <w:rFonts w:ascii="Arial" w:hAnsi="Arial" w:cs="Arial"/>
          <w:strike/>
          <w:sz w:val="24"/>
          <w:szCs w:val="24"/>
        </w:rPr>
        <w:t xml:space="preserve">without </w:t>
      </w:r>
      <w:r w:rsidRPr="00CC4330">
        <w:rPr>
          <w:rFonts w:ascii="Arial" w:hAnsi="Arial" w:cs="Arial"/>
          <w:strike/>
          <w:sz w:val="23"/>
          <w:szCs w:val="23"/>
        </w:rPr>
        <w:t xml:space="preserve">authorization </w:t>
      </w:r>
      <w:r w:rsidRPr="00CC4330">
        <w:rPr>
          <w:rFonts w:ascii="Arial" w:hAnsi="Arial" w:cs="Arial"/>
          <w:strike/>
          <w:sz w:val="24"/>
          <w:szCs w:val="24"/>
        </w:rPr>
        <w:t xml:space="preserve">will </w:t>
      </w:r>
      <w:r w:rsidRPr="00CC4330">
        <w:rPr>
          <w:rFonts w:ascii="Arial" w:hAnsi="Arial" w:cs="Arial"/>
          <w:strike/>
          <w:sz w:val="23"/>
          <w:szCs w:val="23"/>
        </w:rPr>
        <w:t xml:space="preserve">result in </w:t>
      </w:r>
      <w:r w:rsidRPr="00CC4330">
        <w:rPr>
          <w:rFonts w:ascii="Arial" w:hAnsi="Arial" w:cs="Arial"/>
          <w:strike/>
        </w:rPr>
        <w:t xml:space="preserve">a </w:t>
      </w:r>
      <w:r w:rsidRPr="00CC4330">
        <w:rPr>
          <w:rFonts w:ascii="Arial" w:hAnsi="Arial" w:cs="Arial"/>
          <w:strike/>
          <w:sz w:val="24"/>
          <w:szCs w:val="24"/>
        </w:rPr>
        <w:t xml:space="preserve">fine </w:t>
      </w:r>
      <w:r w:rsidRPr="00CC4330">
        <w:rPr>
          <w:rFonts w:ascii="Arial" w:hAnsi="Arial" w:cs="Arial"/>
          <w:strike/>
          <w:sz w:val="23"/>
          <w:szCs w:val="23"/>
        </w:rPr>
        <w:t xml:space="preserve">and the vehicle </w:t>
      </w:r>
      <w:r w:rsidRPr="00CC4330">
        <w:rPr>
          <w:rFonts w:ascii="Arial" w:hAnsi="Arial" w:cs="Arial"/>
          <w:strike/>
          <w:sz w:val="24"/>
          <w:szCs w:val="24"/>
        </w:rPr>
        <w:t xml:space="preserve">will </w:t>
      </w:r>
      <w:r w:rsidRPr="00CC4330">
        <w:rPr>
          <w:rFonts w:ascii="Arial" w:hAnsi="Arial" w:cs="Arial"/>
          <w:strike/>
        </w:rPr>
        <w:t xml:space="preserve">be </w:t>
      </w:r>
      <w:r w:rsidRPr="00CC4330">
        <w:rPr>
          <w:rFonts w:ascii="Arial" w:hAnsi="Arial" w:cs="Arial"/>
          <w:strike/>
          <w:sz w:val="23"/>
          <w:szCs w:val="23"/>
        </w:rPr>
        <w:t>towed.</w:t>
      </w:r>
      <w:r>
        <w:rPr>
          <w:rFonts w:ascii="Arial" w:hAnsi="Arial" w:cs="Arial"/>
          <w:sz w:val="23"/>
          <w:szCs w:val="23"/>
        </w:rPr>
        <w:t xml:space="preserve"> </w:t>
      </w:r>
      <w:r w:rsidRPr="00CC4330">
        <w:rPr>
          <w:rFonts w:ascii="Arial" w:hAnsi="Arial" w:cs="Arial"/>
          <w:b/>
          <w:bCs/>
          <w:sz w:val="24"/>
          <w:szCs w:val="24"/>
          <w:highlight w:val="yellow"/>
        </w:rPr>
        <w:t xml:space="preserve">The Parking lots can be used for temporary overnight parking for residents and their guests. If </w:t>
      </w:r>
      <w:r>
        <w:rPr>
          <w:rFonts w:ascii="Arial" w:hAnsi="Arial" w:cs="Arial"/>
          <w:b/>
          <w:bCs/>
          <w:sz w:val="24"/>
          <w:szCs w:val="24"/>
          <w:highlight w:val="yellow"/>
        </w:rPr>
        <w:t xml:space="preserve">a </w:t>
      </w:r>
      <w:r w:rsidRPr="00CC4330">
        <w:rPr>
          <w:rFonts w:ascii="Arial" w:hAnsi="Arial" w:cs="Arial"/>
          <w:b/>
          <w:bCs/>
          <w:sz w:val="24"/>
          <w:szCs w:val="24"/>
          <w:highlight w:val="yellow"/>
        </w:rPr>
        <w:t>vehicle will be parked for more than 3 days a parking permit is required. A parking permit may be issued with a maximum of two continuous weeks during a given month and a minimum of one week between the two-week permit period. Parking for more than 3 days without authorization will result in a fine and the vehicle will be towed.</w:t>
      </w:r>
    </w:p>
    <w:p w14:paraId="29FC55A1" w14:textId="77777777" w:rsidR="005B2927" w:rsidRPr="00CC4330" w:rsidRDefault="005B2927" w:rsidP="005B2927">
      <w:pPr>
        <w:pStyle w:val="ListParagraph"/>
        <w:rPr>
          <w:rFonts w:ascii="Arial" w:hAnsi="Arial" w:cs="Arial"/>
          <w:sz w:val="24"/>
          <w:szCs w:val="24"/>
        </w:rPr>
      </w:pPr>
    </w:p>
    <w:p w14:paraId="506DC12D" w14:textId="77777777" w:rsidR="005B2927" w:rsidRDefault="005B2927" w:rsidP="005B2927">
      <w:pPr>
        <w:pStyle w:val="ListParagraph"/>
        <w:numPr>
          <w:ilvl w:val="0"/>
          <w:numId w:val="3"/>
        </w:numPr>
        <w:autoSpaceDE w:val="0"/>
        <w:autoSpaceDN w:val="0"/>
        <w:adjustRightInd w:val="0"/>
        <w:spacing w:after="0" w:line="240" w:lineRule="auto"/>
        <w:jc w:val="both"/>
        <w:rPr>
          <w:rFonts w:ascii="Arial" w:hAnsi="Arial" w:cs="Arial"/>
          <w:sz w:val="24"/>
          <w:szCs w:val="24"/>
        </w:rPr>
      </w:pPr>
      <w:r w:rsidRPr="00CC4330">
        <w:rPr>
          <w:rFonts w:ascii="Arial" w:hAnsi="Arial" w:cs="Arial"/>
          <w:sz w:val="24"/>
          <w:szCs w:val="24"/>
        </w:rPr>
        <w:t>No steel tracked vehicles are allowed on District roads.</w:t>
      </w:r>
    </w:p>
    <w:p w14:paraId="1D98C453" w14:textId="77777777" w:rsidR="005B2927" w:rsidRPr="00CC4330" w:rsidRDefault="005B2927" w:rsidP="005B2927">
      <w:pPr>
        <w:pStyle w:val="ListParagraph"/>
        <w:rPr>
          <w:rFonts w:ascii="Arial" w:hAnsi="Arial" w:cs="Arial"/>
          <w:sz w:val="24"/>
          <w:szCs w:val="24"/>
        </w:rPr>
      </w:pPr>
    </w:p>
    <w:p w14:paraId="08B069FD" w14:textId="77777777" w:rsidR="005B2927" w:rsidRPr="00CC4330" w:rsidRDefault="005B2927" w:rsidP="005B2927">
      <w:pPr>
        <w:pStyle w:val="ListParagraph"/>
        <w:numPr>
          <w:ilvl w:val="0"/>
          <w:numId w:val="3"/>
        </w:numPr>
        <w:autoSpaceDE w:val="0"/>
        <w:autoSpaceDN w:val="0"/>
        <w:adjustRightInd w:val="0"/>
        <w:spacing w:after="0" w:line="240" w:lineRule="auto"/>
        <w:jc w:val="both"/>
        <w:rPr>
          <w:rFonts w:ascii="Arial" w:hAnsi="Arial" w:cs="Arial"/>
          <w:sz w:val="24"/>
          <w:szCs w:val="24"/>
        </w:rPr>
      </w:pPr>
      <w:r w:rsidRPr="00CC4330">
        <w:rPr>
          <w:rFonts w:ascii="Arial" w:hAnsi="Arial" w:cs="Arial"/>
          <w:sz w:val="24"/>
          <w:szCs w:val="24"/>
        </w:rPr>
        <w:t xml:space="preserve">To control speed and reduce the danger to pedestrian traffic speed bumps may be utilized in selected location in the village. Speed bumps will be utilized no earlier than 1 May and removed no later than 1 November each year. Speed bumps will be installed on Eidelweiss Drive to control speed and traffic </w:t>
      </w:r>
      <w:proofErr w:type="gramStart"/>
      <w:r w:rsidRPr="00CC4330">
        <w:rPr>
          <w:rFonts w:ascii="Arial" w:hAnsi="Arial" w:cs="Arial"/>
          <w:sz w:val="24"/>
          <w:szCs w:val="24"/>
        </w:rPr>
        <w:t>in the area of</w:t>
      </w:r>
      <w:proofErr w:type="gramEnd"/>
      <w:r w:rsidRPr="00CC4330">
        <w:rPr>
          <w:rFonts w:ascii="Arial" w:hAnsi="Arial" w:cs="Arial"/>
          <w:sz w:val="24"/>
          <w:szCs w:val="24"/>
        </w:rPr>
        <w:t xml:space="preserve"> Boulder Beach and the Playground on Eidelweiss Drive. Cautionary signs will be posted to notify the use of speed bumps and a sign suggesting a 5 MPH speed limit.</w:t>
      </w:r>
    </w:p>
    <w:p w14:paraId="72DECD79" w14:textId="77777777" w:rsidR="005B2927" w:rsidRPr="00332A86" w:rsidRDefault="005B2927" w:rsidP="005B2927">
      <w:pPr>
        <w:autoSpaceDE w:val="0"/>
        <w:autoSpaceDN w:val="0"/>
        <w:adjustRightInd w:val="0"/>
        <w:spacing w:after="0" w:line="240" w:lineRule="auto"/>
        <w:rPr>
          <w:rFonts w:ascii="Arial" w:hAnsi="Arial" w:cs="Arial"/>
          <w:sz w:val="24"/>
          <w:szCs w:val="24"/>
        </w:rPr>
      </w:pPr>
    </w:p>
    <w:p w14:paraId="687D8E7F" w14:textId="77777777" w:rsidR="005B2927" w:rsidRPr="00332A86" w:rsidRDefault="005B2927" w:rsidP="005B2927">
      <w:pPr>
        <w:pStyle w:val="ListParagraph"/>
        <w:numPr>
          <w:ilvl w:val="0"/>
          <w:numId w:val="1"/>
        </w:numPr>
        <w:autoSpaceDE w:val="0"/>
        <w:autoSpaceDN w:val="0"/>
        <w:adjustRightInd w:val="0"/>
        <w:spacing w:after="0" w:line="240" w:lineRule="auto"/>
        <w:rPr>
          <w:rFonts w:ascii="Arial" w:hAnsi="Arial" w:cs="Arial"/>
          <w:b/>
          <w:bCs/>
          <w:sz w:val="24"/>
          <w:szCs w:val="24"/>
        </w:rPr>
      </w:pPr>
      <w:r w:rsidRPr="00332A86">
        <w:rPr>
          <w:rFonts w:ascii="Arial" w:hAnsi="Arial" w:cs="Arial"/>
          <w:b/>
          <w:bCs/>
          <w:sz w:val="24"/>
          <w:szCs w:val="24"/>
        </w:rPr>
        <w:t>ENFORCEMENT</w:t>
      </w:r>
    </w:p>
    <w:p w14:paraId="33D07B93" w14:textId="77777777" w:rsidR="005B2927" w:rsidRPr="00332A86" w:rsidRDefault="005B2927" w:rsidP="005B2927">
      <w:pPr>
        <w:autoSpaceDE w:val="0"/>
        <w:autoSpaceDN w:val="0"/>
        <w:adjustRightInd w:val="0"/>
        <w:spacing w:after="0" w:line="240" w:lineRule="auto"/>
        <w:rPr>
          <w:rFonts w:ascii="Arial" w:hAnsi="Arial" w:cs="Arial"/>
          <w:sz w:val="24"/>
          <w:szCs w:val="24"/>
        </w:rPr>
      </w:pPr>
    </w:p>
    <w:p w14:paraId="60217D48" w14:textId="77777777" w:rsidR="005B2927" w:rsidRPr="00332A86" w:rsidRDefault="005B2927" w:rsidP="005B2927">
      <w:pPr>
        <w:autoSpaceDE w:val="0"/>
        <w:autoSpaceDN w:val="0"/>
        <w:adjustRightInd w:val="0"/>
        <w:spacing w:after="0" w:line="240" w:lineRule="auto"/>
        <w:ind w:firstLine="720"/>
        <w:rPr>
          <w:rFonts w:ascii="Arial" w:hAnsi="Arial" w:cs="Arial"/>
          <w:sz w:val="24"/>
          <w:szCs w:val="24"/>
        </w:rPr>
      </w:pPr>
      <w:r w:rsidRPr="00332A86">
        <w:rPr>
          <w:rFonts w:ascii="Arial" w:hAnsi="Arial" w:cs="Arial"/>
          <w:sz w:val="24"/>
          <w:szCs w:val="24"/>
        </w:rPr>
        <w:t>This ordinance is enforceable by any legally appointed law enforcement officer.</w:t>
      </w:r>
    </w:p>
    <w:p w14:paraId="7FD02CE9" w14:textId="77777777" w:rsidR="005B2927" w:rsidRPr="00332A86" w:rsidRDefault="005B2927" w:rsidP="005B2927">
      <w:pPr>
        <w:autoSpaceDE w:val="0"/>
        <w:autoSpaceDN w:val="0"/>
        <w:adjustRightInd w:val="0"/>
        <w:spacing w:after="0" w:line="240" w:lineRule="auto"/>
        <w:rPr>
          <w:rFonts w:ascii="Arial" w:hAnsi="Arial" w:cs="Arial"/>
          <w:sz w:val="24"/>
          <w:szCs w:val="24"/>
        </w:rPr>
      </w:pPr>
    </w:p>
    <w:p w14:paraId="7057ED37" w14:textId="77777777" w:rsidR="005B2927" w:rsidRDefault="005B2927" w:rsidP="005B2927">
      <w:pPr>
        <w:pStyle w:val="ListParagraph"/>
        <w:numPr>
          <w:ilvl w:val="0"/>
          <w:numId w:val="1"/>
        </w:numPr>
        <w:autoSpaceDE w:val="0"/>
        <w:autoSpaceDN w:val="0"/>
        <w:adjustRightInd w:val="0"/>
        <w:spacing w:after="0" w:line="240" w:lineRule="auto"/>
        <w:rPr>
          <w:rFonts w:ascii="Arial" w:hAnsi="Arial" w:cs="Arial"/>
          <w:b/>
          <w:bCs/>
          <w:sz w:val="24"/>
          <w:szCs w:val="24"/>
        </w:rPr>
      </w:pPr>
      <w:r w:rsidRPr="00332A86">
        <w:rPr>
          <w:rFonts w:ascii="Arial" w:hAnsi="Arial" w:cs="Arial"/>
          <w:b/>
          <w:bCs/>
          <w:sz w:val="24"/>
          <w:szCs w:val="24"/>
        </w:rPr>
        <w:t>PENALTY</w:t>
      </w:r>
    </w:p>
    <w:p w14:paraId="78343982" w14:textId="77777777" w:rsidR="005B2927" w:rsidRPr="00332A86" w:rsidRDefault="005B2927" w:rsidP="005B2927">
      <w:pPr>
        <w:pStyle w:val="ListParagraph"/>
        <w:autoSpaceDE w:val="0"/>
        <w:autoSpaceDN w:val="0"/>
        <w:adjustRightInd w:val="0"/>
        <w:spacing w:after="0" w:line="240" w:lineRule="auto"/>
        <w:rPr>
          <w:rFonts w:ascii="Arial" w:hAnsi="Arial" w:cs="Arial"/>
          <w:b/>
          <w:bCs/>
          <w:sz w:val="24"/>
          <w:szCs w:val="24"/>
        </w:rPr>
      </w:pPr>
    </w:p>
    <w:p w14:paraId="1FF456A1" w14:textId="7320E99A" w:rsidR="005B2927" w:rsidRDefault="005B2927" w:rsidP="005B2927">
      <w:pPr>
        <w:autoSpaceDE w:val="0"/>
        <w:autoSpaceDN w:val="0"/>
        <w:adjustRightInd w:val="0"/>
        <w:spacing w:after="0" w:line="240" w:lineRule="auto"/>
        <w:ind w:left="720"/>
        <w:jc w:val="both"/>
        <w:rPr>
          <w:rFonts w:ascii="Arial" w:hAnsi="Arial" w:cs="Arial"/>
          <w:sz w:val="24"/>
          <w:szCs w:val="24"/>
        </w:rPr>
      </w:pPr>
      <w:r w:rsidRPr="00332A86">
        <w:rPr>
          <w:rFonts w:ascii="Arial" w:hAnsi="Arial" w:cs="Arial"/>
          <w:sz w:val="24"/>
          <w:szCs w:val="24"/>
        </w:rPr>
        <w:t>Any person who violates this regulation shall be deemed to have violated an</w:t>
      </w:r>
      <w:r>
        <w:rPr>
          <w:rFonts w:ascii="Arial" w:hAnsi="Arial" w:cs="Arial"/>
          <w:sz w:val="24"/>
          <w:szCs w:val="24"/>
        </w:rPr>
        <w:t xml:space="preserve"> </w:t>
      </w:r>
      <w:r w:rsidRPr="00332A86">
        <w:rPr>
          <w:rFonts w:ascii="Arial" w:hAnsi="Arial" w:cs="Arial"/>
          <w:sz w:val="24"/>
          <w:szCs w:val="24"/>
        </w:rPr>
        <w:t>Ordinance of the Village District of Eidelweiss and may be punished by a fine of not</w:t>
      </w:r>
      <w:r>
        <w:rPr>
          <w:rFonts w:ascii="Arial" w:hAnsi="Arial" w:cs="Arial"/>
          <w:sz w:val="24"/>
          <w:szCs w:val="24"/>
        </w:rPr>
        <w:t xml:space="preserve"> </w:t>
      </w:r>
      <w:r w:rsidRPr="00332A86">
        <w:rPr>
          <w:rFonts w:ascii="Arial" w:hAnsi="Arial" w:cs="Arial"/>
          <w:sz w:val="24"/>
          <w:szCs w:val="24"/>
        </w:rPr>
        <w:t>more than $1,000 for each violation as permitted by NH RSA 47:17. For parking offenses,</w:t>
      </w:r>
      <w:r>
        <w:rPr>
          <w:rFonts w:ascii="Arial" w:hAnsi="Arial" w:cs="Arial"/>
          <w:sz w:val="24"/>
          <w:szCs w:val="24"/>
        </w:rPr>
        <w:t xml:space="preserve"> </w:t>
      </w:r>
      <w:r w:rsidRPr="00332A86">
        <w:rPr>
          <w:rFonts w:ascii="Arial" w:hAnsi="Arial" w:cs="Arial"/>
          <w:sz w:val="24"/>
          <w:szCs w:val="24"/>
        </w:rPr>
        <w:t>the fine shall be $25. The fine for using steel</w:t>
      </w:r>
      <w:r>
        <w:rPr>
          <w:rFonts w:ascii="Arial" w:hAnsi="Arial" w:cs="Arial"/>
          <w:sz w:val="24"/>
          <w:szCs w:val="24"/>
        </w:rPr>
        <w:t xml:space="preserve"> </w:t>
      </w:r>
      <w:r w:rsidRPr="00332A86">
        <w:rPr>
          <w:rFonts w:ascii="Arial" w:hAnsi="Arial" w:cs="Arial"/>
          <w:sz w:val="24"/>
          <w:szCs w:val="24"/>
        </w:rPr>
        <w:t>tracked vehicles on District roads shall be</w:t>
      </w:r>
      <w:r>
        <w:rPr>
          <w:rFonts w:ascii="Arial" w:hAnsi="Arial" w:cs="Arial"/>
          <w:sz w:val="24"/>
          <w:szCs w:val="24"/>
        </w:rPr>
        <w:t xml:space="preserve"> </w:t>
      </w:r>
      <w:r w:rsidRPr="00332A86">
        <w:rPr>
          <w:rFonts w:ascii="Arial" w:hAnsi="Arial" w:cs="Arial"/>
          <w:sz w:val="24"/>
          <w:szCs w:val="24"/>
        </w:rPr>
        <w:t>$100 for each offense. For overweight trucks the fine shall be $500 for the first offense</w:t>
      </w:r>
      <w:r>
        <w:rPr>
          <w:rFonts w:ascii="Arial" w:hAnsi="Arial" w:cs="Arial"/>
          <w:sz w:val="24"/>
          <w:szCs w:val="24"/>
        </w:rPr>
        <w:t xml:space="preserve"> </w:t>
      </w:r>
      <w:r w:rsidRPr="00332A86">
        <w:rPr>
          <w:rFonts w:ascii="Arial" w:hAnsi="Arial" w:cs="Arial"/>
          <w:sz w:val="24"/>
          <w:szCs w:val="24"/>
        </w:rPr>
        <w:t>with a fine of $1,000 for any subsequent offense.</w:t>
      </w:r>
    </w:p>
    <w:p w14:paraId="50AEBC85" w14:textId="5A8312A8" w:rsidR="005B2927" w:rsidRDefault="005B2927" w:rsidP="005B2927">
      <w:pPr>
        <w:autoSpaceDE w:val="0"/>
        <w:autoSpaceDN w:val="0"/>
        <w:adjustRightInd w:val="0"/>
        <w:spacing w:after="0" w:line="240" w:lineRule="auto"/>
        <w:ind w:left="720"/>
        <w:jc w:val="both"/>
        <w:rPr>
          <w:rFonts w:ascii="Arial" w:hAnsi="Arial" w:cs="Arial"/>
          <w:sz w:val="24"/>
          <w:szCs w:val="24"/>
        </w:rPr>
      </w:pPr>
    </w:p>
    <w:p w14:paraId="716F96C9" w14:textId="60F8A277" w:rsidR="005B2927" w:rsidRDefault="005B2927" w:rsidP="005B2927">
      <w:pPr>
        <w:autoSpaceDE w:val="0"/>
        <w:autoSpaceDN w:val="0"/>
        <w:adjustRightInd w:val="0"/>
        <w:spacing w:after="0" w:line="240" w:lineRule="auto"/>
        <w:ind w:left="720"/>
        <w:jc w:val="both"/>
        <w:rPr>
          <w:rFonts w:ascii="Arial" w:hAnsi="Arial" w:cs="Arial"/>
          <w:sz w:val="24"/>
          <w:szCs w:val="24"/>
        </w:rPr>
      </w:pPr>
    </w:p>
    <w:p w14:paraId="54363F78" w14:textId="77777777" w:rsidR="004D0BE4" w:rsidRDefault="004D0BE4" w:rsidP="005B2927">
      <w:pPr>
        <w:jc w:val="center"/>
        <w:rPr>
          <w:rFonts w:ascii="Arial" w:hAnsi="Arial" w:cs="Arial"/>
          <w:b/>
          <w:bCs/>
          <w:sz w:val="28"/>
          <w:szCs w:val="28"/>
        </w:rPr>
      </w:pPr>
    </w:p>
    <w:p w14:paraId="33C47A9C" w14:textId="77777777" w:rsidR="004D0BE4" w:rsidRDefault="004D0BE4" w:rsidP="005B2927">
      <w:pPr>
        <w:jc w:val="center"/>
        <w:rPr>
          <w:rFonts w:ascii="Arial" w:hAnsi="Arial" w:cs="Arial"/>
          <w:b/>
          <w:bCs/>
          <w:sz w:val="28"/>
          <w:szCs w:val="28"/>
        </w:rPr>
      </w:pPr>
    </w:p>
    <w:p w14:paraId="11F626DC" w14:textId="77777777" w:rsidR="004D0BE4" w:rsidRDefault="004D0BE4" w:rsidP="005B2927">
      <w:pPr>
        <w:jc w:val="center"/>
        <w:rPr>
          <w:rFonts w:ascii="Arial" w:hAnsi="Arial" w:cs="Arial"/>
          <w:b/>
          <w:bCs/>
          <w:sz w:val="28"/>
          <w:szCs w:val="28"/>
        </w:rPr>
      </w:pPr>
    </w:p>
    <w:p w14:paraId="706FAF56" w14:textId="77777777" w:rsidR="004D0BE4" w:rsidRDefault="004D0BE4" w:rsidP="005B2927">
      <w:pPr>
        <w:jc w:val="center"/>
        <w:rPr>
          <w:rFonts w:ascii="Arial" w:hAnsi="Arial" w:cs="Arial"/>
          <w:b/>
          <w:bCs/>
          <w:sz w:val="28"/>
          <w:szCs w:val="28"/>
        </w:rPr>
      </w:pPr>
    </w:p>
    <w:p w14:paraId="162F3B34" w14:textId="77777777" w:rsidR="004D0BE4" w:rsidRDefault="004D0BE4" w:rsidP="005B2927">
      <w:pPr>
        <w:jc w:val="center"/>
        <w:rPr>
          <w:rFonts w:ascii="Arial" w:hAnsi="Arial" w:cs="Arial"/>
          <w:b/>
          <w:bCs/>
          <w:sz w:val="28"/>
          <w:szCs w:val="28"/>
        </w:rPr>
      </w:pPr>
    </w:p>
    <w:p w14:paraId="4CF30927" w14:textId="77777777" w:rsidR="004D0BE4" w:rsidRDefault="004D0BE4" w:rsidP="005B2927">
      <w:pPr>
        <w:jc w:val="center"/>
        <w:rPr>
          <w:rFonts w:ascii="Arial" w:hAnsi="Arial" w:cs="Arial"/>
          <w:b/>
          <w:bCs/>
          <w:sz w:val="28"/>
          <w:szCs w:val="28"/>
        </w:rPr>
      </w:pPr>
    </w:p>
    <w:p w14:paraId="16E5E7D9" w14:textId="2CFEFB14" w:rsidR="005B2927" w:rsidRPr="005B2927" w:rsidRDefault="005B2927" w:rsidP="005B2927">
      <w:pPr>
        <w:jc w:val="center"/>
        <w:rPr>
          <w:rFonts w:ascii="Arial" w:hAnsi="Arial" w:cs="Arial"/>
          <w:b/>
          <w:bCs/>
          <w:sz w:val="28"/>
          <w:szCs w:val="28"/>
        </w:rPr>
      </w:pPr>
      <w:r w:rsidRPr="005B2927">
        <w:rPr>
          <w:rFonts w:ascii="Arial" w:hAnsi="Arial" w:cs="Arial"/>
          <w:b/>
          <w:bCs/>
          <w:sz w:val="28"/>
          <w:szCs w:val="28"/>
        </w:rPr>
        <w:lastRenderedPageBreak/>
        <w:t>DRIVEWAY ORDINANCE- PROPOSED CHANGES</w:t>
      </w:r>
    </w:p>
    <w:p w14:paraId="0CFC2DCD" w14:textId="77777777" w:rsidR="005B2927" w:rsidRDefault="005B2927" w:rsidP="005B2927"/>
    <w:p w14:paraId="4175CD44" w14:textId="4D313693" w:rsidR="005B2927" w:rsidRPr="004D0BE4" w:rsidRDefault="005B2927" w:rsidP="005B2927">
      <w:pPr>
        <w:rPr>
          <w:rFonts w:ascii="Arial" w:hAnsi="Arial" w:cs="Arial"/>
          <w:sz w:val="24"/>
          <w:szCs w:val="24"/>
        </w:rPr>
      </w:pPr>
      <w:r w:rsidRPr="004D0BE4">
        <w:rPr>
          <w:rFonts w:ascii="Arial" w:hAnsi="Arial" w:cs="Arial"/>
          <w:sz w:val="24"/>
          <w:szCs w:val="24"/>
        </w:rPr>
        <w:t xml:space="preserve">4. DRIVEWAY PERMIT No person may create a new access to a Class V or </w:t>
      </w:r>
      <w:r w:rsidR="004D0BE4" w:rsidRPr="004D0BE4">
        <w:rPr>
          <w:rFonts w:ascii="Arial" w:hAnsi="Arial" w:cs="Arial"/>
          <w:sz w:val="24"/>
          <w:szCs w:val="24"/>
        </w:rPr>
        <w:t xml:space="preserve">Class </w:t>
      </w:r>
      <w:proofErr w:type="spellStart"/>
      <w:r w:rsidR="004D0BE4" w:rsidRPr="004D0BE4">
        <w:rPr>
          <w:rFonts w:ascii="Arial" w:hAnsi="Arial" w:cs="Arial"/>
          <w:sz w:val="24"/>
          <w:szCs w:val="24"/>
        </w:rPr>
        <w:t>Vl</w:t>
      </w:r>
      <w:proofErr w:type="spellEnd"/>
      <w:r w:rsidR="004D0BE4" w:rsidRPr="004D0BE4">
        <w:rPr>
          <w:rFonts w:ascii="Arial" w:hAnsi="Arial" w:cs="Arial"/>
          <w:sz w:val="24"/>
          <w:szCs w:val="24"/>
        </w:rPr>
        <w:t xml:space="preserve"> Road</w:t>
      </w:r>
      <w:r w:rsidRPr="004D0BE4">
        <w:rPr>
          <w:rFonts w:ascii="Arial" w:hAnsi="Arial" w:cs="Arial"/>
          <w:sz w:val="24"/>
          <w:szCs w:val="24"/>
        </w:rPr>
        <w:t xml:space="preserve"> within the Village District of Eidelweiss without first obtaining a driveway permit from the Commissioners. A permit is also required before undertaking any driveway alterations that in any way affects the size, grade, surface (including paving) or drainage of any existing driveway, entrance, exit or approach within the limits of the right-of-way of any Class V or </w:t>
      </w:r>
      <w:r w:rsidR="004D0BE4" w:rsidRPr="004D0BE4">
        <w:rPr>
          <w:rFonts w:ascii="Arial" w:hAnsi="Arial" w:cs="Arial"/>
          <w:sz w:val="24"/>
          <w:szCs w:val="24"/>
        </w:rPr>
        <w:t xml:space="preserve">Class </w:t>
      </w:r>
      <w:proofErr w:type="spellStart"/>
      <w:r w:rsidR="004D0BE4" w:rsidRPr="004D0BE4">
        <w:rPr>
          <w:rFonts w:ascii="Arial" w:hAnsi="Arial" w:cs="Arial"/>
          <w:sz w:val="24"/>
          <w:szCs w:val="24"/>
        </w:rPr>
        <w:t>Vl</w:t>
      </w:r>
      <w:proofErr w:type="spellEnd"/>
      <w:r w:rsidR="004D0BE4" w:rsidRPr="004D0BE4">
        <w:rPr>
          <w:rFonts w:ascii="Arial" w:hAnsi="Arial" w:cs="Arial"/>
          <w:sz w:val="24"/>
          <w:szCs w:val="24"/>
        </w:rPr>
        <w:t xml:space="preserve"> Road</w:t>
      </w:r>
      <w:r w:rsidRPr="004D0BE4">
        <w:rPr>
          <w:rFonts w:ascii="Arial" w:hAnsi="Arial" w:cs="Arial"/>
          <w:sz w:val="24"/>
          <w:szCs w:val="24"/>
        </w:rPr>
        <w:t xml:space="preserve"> within the Village District.</w:t>
      </w:r>
    </w:p>
    <w:p w14:paraId="5F508198" w14:textId="77777777" w:rsidR="005B2927" w:rsidRPr="004D0BE4" w:rsidRDefault="005B2927" w:rsidP="005B2927">
      <w:pPr>
        <w:rPr>
          <w:rFonts w:ascii="Arial" w:hAnsi="Arial" w:cs="Arial"/>
          <w:b/>
          <w:bCs/>
          <w:sz w:val="24"/>
          <w:szCs w:val="24"/>
          <w:u w:val="single"/>
        </w:rPr>
      </w:pPr>
      <w:r w:rsidRPr="004D0BE4">
        <w:rPr>
          <w:rFonts w:ascii="Arial" w:hAnsi="Arial" w:cs="Arial"/>
          <w:b/>
          <w:bCs/>
          <w:sz w:val="24"/>
          <w:szCs w:val="24"/>
          <w:u w:val="single"/>
        </w:rPr>
        <w:t>{Add:}</w:t>
      </w:r>
    </w:p>
    <w:p w14:paraId="2E888088" w14:textId="77777777" w:rsidR="005B2927" w:rsidRPr="004D0BE4" w:rsidRDefault="005B2927" w:rsidP="005B2927">
      <w:pPr>
        <w:rPr>
          <w:rFonts w:ascii="Arial" w:hAnsi="Arial" w:cs="Arial"/>
          <w:b/>
          <w:bCs/>
          <w:i/>
          <w:iCs/>
          <w:sz w:val="24"/>
          <w:szCs w:val="24"/>
        </w:rPr>
      </w:pPr>
      <w:r w:rsidRPr="004D0BE4">
        <w:rPr>
          <w:rFonts w:ascii="Arial" w:hAnsi="Arial" w:cs="Arial"/>
          <w:b/>
          <w:bCs/>
          <w:sz w:val="24"/>
          <w:szCs w:val="24"/>
          <w:highlight w:val="yellow"/>
        </w:rPr>
        <w:t xml:space="preserve">No driveway permit shall create a new access to any road or property outside of the Eidelweiss Residential District </w:t>
      </w:r>
      <w:proofErr w:type="gramStart"/>
      <w:r w:rsidRPr="004D0BE4">
        <w:rPr>
          <w:rFonts w:ascii="Arial" w:hAnsi="Arial" w:cs="Arial"/>
          <w:b/>
          <w:bCs/>
          <w:sz w:val="24"/>
          <w:szCs w:val="24"/>
          <w:highlight w:val="yellow"/>
        </w:rPr>
        <w:t>however</w:t>
      </w:r>
      <w:proofErr w:type="gramEnd"/>
      <w:r w:rsidRPr="004D0BE4">
        <w:rPr>
          <w:rFonts w:ascii="Arial" w:hAnsi="Arial" w:cs="Arial"/>
          <w:b/>
          <w:bCs/>
          <w:sz w:val="24"/>
          <w:szCs w:val="24"/>
          <w:highlight w:val="yellow"/>
        </w:rPr>
        <w:t xml:space="preserve"> District properties abutting NH State Route 113 (Conway Road) may be granted driveway permits by the NH Department of Transportation</w:t>
      </w:r>
      <w:r w:rsidRPr="004D0BE4">
        <w:rPr>
          <w:rFonts w:ascii="Arial" w:hAnsi="Arial" w:cs="Arial"/>
          <w:b/>
          <w:bCs/>
          <w:i/>
          <w:iCs/>
          <w:sz w:val="24"/>
          <w:szCs w:val="24"/>
          <w:highlight w:val="yellow"/>
        </w:rPr>
        <w:t>.</w:t>
      </w:r>
    </w:p>
    <w:p w14:paraId="45B7B2DA" w14:textId="77777777" w:rsidR="005B2927" w:rsidRPr="004D0BE4" w:rsidRDefault="005B2927" w:rsidP="005B2927">
      <w:pPr>
        <w:rPr>
          <w:rFonts w:ascii="Arial" w:hAnsi="Arial" w:cs="Arial"/>
          <w:sz w:val="24"/>
          <w:szCs w:val="24"/>
        </w:rPr>
      </w:pPr>
    </w:p>
    <w:p w14:paraId="3355400B" w14:textId="77777777" w:rsidR="005B2927" w:rsidRPr="004D0BE4" w:rsidRDefault="005B2927" w:rsidP="005B2927">
      <w:pPr>
        <w:rPr>
          <w:rFonts w:ascii="Arial" w:hAnsi="Arial" w:cs="Arial"/>
          <w:sz w:val="24"/>
          <w:szCs w:val="24"/>
        </w:rPr>
      </w:pPr>
      <w:r w:rsidRPr="004D0BE4">
        <w:rPr>
          <w:rFonts w:ascii="Arial" w:hAnsi="Arial" w:cs="Arial"/>
          <w:sz w:val="24"/>
          <w:szCs w:val="24"/>
        </w:rPr>
        <w:t>For new home construction, a driveway permit for operation from the Village District of Eidelweiss is required before a certificate of occupancy will be issued by the Town of Madison.</w:t>
      </w:r>
    </w:p>
    <w:p w14:paraId="6886C095" w14:textId="77777777" w:rsidR="005B2927" w:rsidRPr="004D0BE4" w:rsidRDefault="005B2927" w:rsidP="005B2927">
      <w:pPr>
        <w:rPr>
          <w:rFonts w:ascii="Arial" w:hAnsi="Arial" w:cs="Arial"/>
          <w:sz w:val="24"/>
          <w:szCs w:val="24"/>
        </w:rPr>
      </w:pPr>
    </w:p>
    <w:p w14:paraId="14970520" w14:textId="77777777" w:rsidR="005B2927" w:rsidRPr="004D0BE4" w:rsidRDefault="005B2927" w:rsidP="005B2927">
      <w:pPr>
        <w:rPr>
          <w:rFonts w:ascii="Arial" w:hAnsi="Arial" w:cs="Arial"/>
          <w:sz w:val="24"/>
          <w:szCs w:val="24"/>
        </w:rPr>
      </w:pPr>
      <w:r w:rsidRPr="004D0BE4">
        <w:rPr>
          <w:rFonts w:ascii="Arial" w:hAnsi="Arial" w:cs="Arial"/>
          <w:sz w:val="24"/>
          <w:szCs w:val="24"/>
        </w:rPr>
        <w:t xml:space="preserve">NOTES: </w:t>
      </w:r>
    </w:p>
    <w:p w14:paraId="00AC4CCF" w14:textId="77777777" w:rsidR="005B2927" w:rsidRPr="004D0BE4" w:rsidRDefault="005B2927" w:rsidP="005B2927">
      <w:pPr>
        <w:rPr>
          <w:rFonts w:ascii="Arial" w:hAnsi="Arial" w:cs="Arial"/>
          <w:sz w:val="24"/>
          <w:szCs w:val="24"/>
        </w:rPr>
      </w:pPr>
      <w:r w:rsidRPr="004D0BE4">
        <w:rPr>
          <w:rFonts w:ascii="Arial" w:hAnsi="Arial" w:cs="Arial"/>
          <w:sz w:val="24"/>
          <w:szCs w:val="24"/>
        </w:rPr>
        <w:t xml:space="preserve">1. Include diagrams as indicated on the next page. </w:t>
      </w:r>
    </w:p>
    <w:p w14:paraId="6D0B4CCE" w14:textId="77777777" w:rsidR="005B2927" w:rsidRPr="004D0BE4" w:rsidRDefault="005B2927" w:rsidP="005B2927">
      <w:pPr>
        <w:rPr>
          <w:rFonts w:ascii="Arial" w:hAnsi="Arial" w:cs="Arial"/>
          <w:sz w:val="24"/>
          <w:szCs w:val="24"/>
        </w:rPr>
      </w:pPr>
      <w:r w:rsidRPr="004D0BE4">
        <w:rPr>
          <w:rFonts w:ascii="Arial" w:hAnsi="Arial" w:cs="Arial"/>
          <w:sz w:val="24"/>
          <w:szCs w:val="24"/>
        </w:rPr>
        <w:t xml:space="preserve">2. Include a certified plot plan and a copy of the State approved septic design, </w:t>
      </w:r>
    </w:p>
    <w:p w14:paraId="658E7019" w14:textId="77777777" w:rsidR="005B2927" w:rsidRPr="004D0BE4" w:rsidRDefault="005B2927" w:rsidP="005B2927">
      <w:pPr>
        <w:rPr>
          <w:rFonts w:ascii="Arial" w:hAnsi="Arial" w:cs="Arial"/>
          <w:sz w:val="24"/>
          <w:szCs w:val="24"/>
        </w:rPr>
      </w:pPr>
      <w:r w:rsidRPr="004D0BE4">
        <w:rPr>
          <w:rFonts w:ascii="Arial" w:hAnsi="Arial" w:cs="Arial"/>
          <w:sz w:val="24"/>
          <w:szCs w:val="24"/>
        </w:rPr>
        <w:t xml:space="preserve">3. The driveway must be staked out and lot corners must be located so that a site visit can be made prior to the issuance of a driveway construction permit. </w:t>
      </w:r>
    </w:p>
    <w:p w14:paraId="246F5ECD" w14:textId="77777777" w:rsidR="005B2927" w:rsidRPr="004D0BE4" w:rsidRDefault="005B2927" w:rsidP="005B2927">
      <w:pPr>
        <w:rPr>
          <w:rFonts w:ascii="Arial" w:hAnsi="Arial" w:cs="Arial"/>
          <w:sz w:val="24"/>
          <w:szCs w:val="24"/>
        </w:rPr>
      </w:pPr>
      <w:r w:rsidRPr="004D0BE4">
        <w:rPr>
          <w:rFonts w:ascii="Arial" w:hAnsi="Arial" w:cs="Arial"/>
          <w:sz w:val="24"/>
          <w:szCs w:val="24"/>
        </w:rPr>
        <w:t xml:space="preserve">4. Notification must be given to the Board of Commissioners when the driveway is completed so that a post construction inspection can be carried out and a driveway permit for operation issued. </w:t>
      </w:r>
    </w:p>
    <w:p w14:paraId="5F94B1A4" w14:textId="77777777" w:rsidR="005B2927" w:rsidRPr="004D0BE4" w:rsidRDefault="005B2927" w:rsidP="005B2927">
      <w:pPr>
        <w:rPr>
          <w:rFonts w:ascii="Arial" w:hAnsi="Arial" w:cs="Arial"/>
          <w:sz w:val="24"/>
          <w:szCs w:val="24"/>
        </w:rPr>
      </w:pPr>
      <w:r w:rsidRPr="004D0BE4">
        <w:rPr>
          <w:rFonts w:ascii="Arial" w:hAnsi="Arial" w:cs="Arial"/>
          <w:sz w:val="24"/>
          <w:szCs w:val="24"/>
        </w:rPr>
        <w:t>5. New homes require a driveway permit for operation before a certificate of occupancy will be issued.</w:t>
      </w:r>
    </w:p>
    <w:p w14:paraId="3D7D9C67" w14:textId="0134B532" w:rsidR="005B2927" w:rsidRPr="004D0BE4" w:rsidRDefault="005B2927" w:rsidP="005B2927">
      <w:pPr>
        <w:autoSpaceDE w:val="0"/>
        <w:autoSpaceDN w:val="0"/>
        <w:adjustRightInd w:val="0"/>
        <w:spacing w:after="0" w:line="240" w:lineRule="auto"/>
        <w:ind w:left="720"/>
        <w:jc w:val="both"/>
        <w:rPr>
          <w:rFonts w:ascii="Arial" w:hAnsi="Arial" w:cs="Arial"/>
          <w:b/>
          <w:bCs/>
          <w:sz w:val="24"/>
          <w:szCs w:val="24"/>
        </w:rPr>
      </w:pPr>
      <w:r w:rsidRPr="004D0BE4">
        <w:rPr>
          <w:rFonts w:ascii="Arial" w:hAnsi="Arial" w:cs="Arial"/>
          <w:b/>
          <w:bCs/>
          <w:sz w:val="24"/>
          <w:szCs w:val="24"/>
        </w:rPr>
        <w:t>6</w:t>
      </w:r>
      <w:r w:rsidRPr="004D0BE4">
        <w:rPr>
          <w:rFonts w:ascii="Arial" w:hAnsi="Arial" w:cs="Arial"/>
          <w:b/>
          <w:bCs/>
          <w:sz w:val="24"/>
          <w:szCs w:val="24"/>
          <w:highlight w:val="yellow"/>
        </w:rPr>
        <w:t>. Driveways can be designed on top of septic systems in accordance with NH DES design criteria but in no case will be allowed to be closer than 25 feet from the boundary edge of the</w:t>
      </w:r>
    </w:p>
    <w:p w14:paraId="5E17FFFA" w14:textId="59C3F83B" w:rsidR="004D0BE4" w:rsidRDefault="004D0BE4" w:rsidP="005B2927">
      <w:pPr>
        <w:autoSpaceDE w:val="0"/>
        <w:autoSpaceDN w:val="0"/>
        <w:adjustRightInd w:val="0"/>
        <w:spacing w:after="0" w:line="240" w:lineRule="auto"/>
        <w:ind w:left="720"/>
        <w:jc w:val="both"/>
        <w:rPr>
          <w:b/>
          <w:bCs/>
        </w:rPr>
      </w:pPr>
    </w:p>
    <w:p w14:paraId="4E16CFA4" w14:textId="5C28A91C" w:rsidR="004D0BE4" w:rsidRDefault="004D0BE4" w:rsidP="005B2927">
      <w:pPr>
        <w:autoSpaceDE w:val="0"/>
        <w:autoSpaceDN w:val="0"/>
        <w:adjustRightInd w:val="0"/>
        <w:spacing w:after="0" w:line="240" w:lineRule="auto"/>
        <w:ind w:left="720"/>
        <w:jc w:val="both"/>
        <w:rPr>
          <w:b/>
          <w:bCs/>
        </w:rPr>
      </w:pPr>
    </w:p>
    <w:p w14:paraId="48A0A38B" w14:textId="77777777" w:rsidR="004D0BE4" w:rsidRDefault="004D0BE4" w:rsidP="004D0BE4">
      <w:pPr>
        <w:jc w:val="center"/>
        <w:rPr>
          <w:rFonts w:ascii="Arial" w:hAnsi="Arial" w:cs="Arial"/>
          <w:b/>
          <w:bCs/>
          <w:sz w:val="28"/>
          <w:szCs w:val="28"/>
        </w:rPr>
      </w:pPr>
    </w:p>
    <w:p w14:paraId="30AC90E8" w14:textId="77777777" w:rsidR="004D0BE4" w:rsidRDefault="004D0BE4" w:rsidP="004D0BE4">
      <w:pPr>
        <w:jc w:val="center"/>
        <w:rPr>
          <w:rFonts w:ascii="Arial" w:hAnsi="Arial" w:cs="Arial"/>
          <w:b/>
          <w:bCs/>
          <w:sz w:val="28"/>
          <w:szCs w:val="28"/>
        </w:rPr>
      </w:pPr>
    </w:p>
    <w:p w14:paraId="01CBE9DC" w14:textId="55AEDEF7" w:rsidR="004D0BE4" w:rsidRPr="004D0BE4" w:rsidRDefault="004D0BE4" w:rsidP="004D0BE4">
      <w:pPr>
        <w:jc w:val="center"/>
        <w:rPr>
          <w:rFonts w:ascii="Arial" w:hAnsi="Arial" w:cs="Arial"/>
          <w:b/>
          <w:bCs/>
          <w:sz w:val="28"/>
          <w:szCs w:val="28"/>
        </w:rPr>
      </w:pPr>
      <w:r w:rsidRPr="004D0BE4">
        <w:rPr>
          <w:rFonts w:ascii="Arial" w:hAnsi="Arial" w:cs="Arial"/>
          <w:b/>
          <w:bCs/>
          <w:sz w:val="28"/>
          <w:szCs w:val="28"/>
        </w:rPr>
        <w:lastRenderedPageBreak/>
        <w:t>WATER SYSTEM ORDINANCE- PROPOSED CHANGES</w:t>
      </w:r>
    </w:p>
    <w:p w14:paraId="06D75D37" w14:textId="77777777" w:rsidR="004D0BE4" w:rsidRPr="004D0BE4" w:rsidRDefault="004D0BE4" w:rsidP="004D0BE4">
      <w:pPr>
        <w:jc w:val="center"/>
        <w:rPr>
          <w:rFonts w:ascii="Arial" w:hAnsi="Arial" w:cs="Arial"/>
          <w:b/>
          <w:bCs/>
          <w:sz w:val="28"/>
          <w:szCs w:val="28"/>
        </w:rPr>
      </w:pPr>
    </w:p>
    <w:p w14:paraId="0F1FB49E" w14:textId="77777777" w:rsidR="004D0BE4" w:rsidRPr="004D0BE4" w:rsidRDefault="004D0BE4" w:rsidP="004D0BE4">
      <w:pPr>
        <w:rPr>
          <w:rFonts w:ascii="Arial" w:hAnsi="Arial" w:cs="Arial"/>
          <w:sz w:val="24"/>
          <w:szCs w:val="24"/>
          <w:shd w:val="clear" w:color="auto" w:fill="FFFFFF"/>
        </w:rPr>
      </w:pPr>
      <w:r w:rsidRPr="004D0BE4">
        <w:rPr>
          <w:rFonts w:ascii="Arial" w:hAnsi="Arial" w:cs="Arial"/>
          <w:sz w:val="24"/>
          <w:szCs w:val="24"/>
          <w:shd w:val="clear" w:color="auto" w:fill="FFFFFF"/>
        </w:rPr>
        <w:t xml:space="preserve">3.1.3 The Water Connection Fee will be </w:t>
      </w:r>
      <w:r w:rsidRPr="004D0BE4">
        <w:rPr>
          <w:rFonts w:ascii="Arial" w:hAnsi="Arial" w:cs="Arial"/>
          <w:strike/>
          <w:sz w:val="24"/>
          <w:szCs w:val="24"/>
          <w:shd w:val="clear" w:color="auto" w:fill="FFFFFF"/>
        </w:rPr>
        <w:t>$8,000</w:t>
      </w:r>
      <w:r w:rsidRPr="004D0BE4">
        <w:rPr>
          <w:rFonts w:ascii="Arial" w:hAnsi="Arial" w:cs="Arial"/>
          <w:sz w:val="24"/>
          <w:szCs w:val="24"/>
          <w:shd w:val="clear" w:color="auto" w:fill="FFFFFF"/>
        </w:rPr>
        <w:t xml:space="preserve"> </w:t>
      </w:r>
      <w:r w:rsidRPr="004D0BE4">
        <w:rPr>
          <w:rFonts w:ascii="Arial" w:hAnsi="Arial" w:cs="Arial"/>
          <w:b/>
          <w:bCs/>
          <w:sz w:val="24"/>
          <w:szCs w:val="24"/>
          <w:highlight w:val="yellow"/>
          <w:shd w:val="clear" w:color="auto" w:fill="FFFFFF"/>
        </w:rPr>
        <w:t>$10,000</w:t>
      </w:r>
      <w:r w:rsidRPr="004D0BE4">
        <w:rPr>
          <w:rFonts w:ascii="Arial" w:hAnsi="Arial" w:cs="Arial"/>
          <w:sz w:val="24"/>
          <w:szCs w:val="24"/>
          <w:shd w:val="clear" w:color="auto" w:fill="FFFFFF"/>
        </w:rPr>
        <w:t xml:space="preserve"> as adopted at the </w:t>
      </w:r>
      <w:r w:rsidRPr="004D0BE4">
        <w:rPr>
          <w:rFonts w:ascii="Arial" w:hAnsi="Arial" w:cs="Arial"/>
          <w:sz w:val="24"/>
          <w:szCs w:val="24"/>
        </w:rPr>
        <w:t>2022</w:t>
      </w:r>
      <w:r w:rsidRPr="004D0BE4">
        <w:rPr>
          <w:rFonts w:ascii="Arial" w:hAnsi="Arial" w:cs="Arial"/>
          <w:sz w:val="24"/>
          <w:szCs w:val="24"/>
        </w:rPr>
        <w:br/>
      </w:r>
      <w:r w:rsidRPr="004D0BE4">
        <w:rPr>
          <w:rFonts w:ascii="Arial" w:hAnsi="Arial" w:cs="Arial"/>
          <w:sz w:val="24"/>
          <w:szCs w:val="24"/>
          <w:shd w:val="clear" w:color="auto" w:fill="FFFFFF"/>
        </w:rPr>
        <w:t xml:space="preserve">VDOE annual meeting. In addition to the </w:t>
      </w:r>
      <w:r w:rsidRPr="004D0BE4">
        <w:rPr>
          <w:rFonts w:ascii="Arial" w:hAnsi="Arial" w:cs="Arial"/>
          <w:strike/>
          <w:sz w:val="24"/>
          <w:szCs w:val="24"/>
          <w:shd w:val="clear" w:color="auto" w:fill="FFFFFF"/>
        </w:rPr>
        <w:t>$8,000</w:t>
      </w:r>
      <w:r w:rsidRPr="004D0BE4">
        <w:rPr>
          <w:rFonts w:ascii="Arial" w:hAnsi="Arial" w:cs="Arial"/>
          <w:b/>
          <w:bCs/>
          <w:sz w:val="24"/>
          <w:szCs w:val="24"/>
          <w:shd w:val="clear" w:color="auto" w:fill="FFFFFF"/>
        </w:rPr>
        <w:t xml:space="preserve"> </w:t>
      </w:r>
      <w:r w:rsidRPr="004D0BE4">
        <w:rPr>
          <w:rFonts w:ascii="Arial" w:hAnsi="Arial" w:cs="Arial"/>
          <w:b/>
          <w:bCs/>
          <w:sz w:val="24"/>
          <w:szCs w:val="24"/>
          <w:highlight w:val="yellow"/>
          <w:shd w:val="clear" w:color="auto" w:fill="FFFFFF"/>
        </w:rPr>
        <w:t>$10,000</w:t>
      </w:r>
      <w:r w:rsidRPr="004D0BE4">
        <w:rPr>
          <w:rFonts w:ascii="Arial" w:hAnsi="Arial" w:cs="Arial"/>
          <w:sz w:val="24"/>
          <w:szCs w:val="24"/>
          <w:shd w:val="clear" w:color="auto" w:fill="FFFFFF"/>
        </w:rPr>
        <w:t xml:space="preserve"> base fee, applicants</w:t>
      </w:r>
      <w:r w:rsidRPr="004D0BE4">
        <w:rPr>
          <w:rFonts w:ascii="Arial" w:hAnsi="Arial" w:cs="Arial"/>
          <w:sz w:val="24"/>
          <w:szCs w:val="24"/>
        </w:rPr>
        <w:br/>
      </w:r>
      <w:r w:rsidRPr="004D0BE4">
        <w:rPr>
          <w:rFonts w:ascii="Arial" w:hAnsi="Arial" w:cs="Arial"/>
          <w:sz w:val="24"/>
          <w:szCs w:val="24"/>
          <w:shd w:val="clear" w:color="auto" w:fill="FFFFFF"/>
        </w:rPr>
        <w:t>applying to connect to the system will also be responsible for extra</w:t>
      </w:r>
      <w:r w:rsidRPr="004D0BE4">
        <w:rPr>
          <w:rFonts w:ascii="Arial" w:hAnsi="Arial" w:cs="Arial"/>
          <w:sz w:val="24"/>
          <w:szCs w:val="24"/>
        </w:rPr>
        <w:br/>
      </w:r>
      <w:r w:rsidRPr="004D0BE4">
        <w:rPr>
          <w:rFonts w:ascii="Arial" w:hAnsi="Arial" w:cs="Arial"/>
          <w:sz w:val="24"/>
          <w:szCs w:val="24"/>
          <w:shd w:val="clear" w:color="auto" w:fill="FFFFFF"/>
        </w:rPr>
        <w:t>costs above a standard connection. A standard connection will be</w:t>
      </w:r>
      <w:r w:rsidRPr="004D0BE4">
        <w:rPr>
          <w:rFonts w:ascii="Arial" w:hAnsi="Arial" w:cs="Arial"/>
          <w:sz w:val="24"/>
          <w:szCs w:val="24"/>
        </w:rPr>
        <w:br/>
      </w:r>
      <w:r w:rsidRPr="004D0BE4">
        <w:rPr>
          <w:rFonts w:ascii="Arial" w:hAnsi="Arial" w:cs="Arial"/>
          <w:sz w:val="24"/>
          <w:szCs w:val="24"/>
          <w:shd w:val="clear" w:color="auto" w:fill="FFFFFF"/>
        </w:rPr>
        <w:t>defined as having a water main passing in front of the subject</w:t>
      </w:r>
      <w:r w:rsidRPr="004D0BE4">
        <w:rPr>
          <w:rFonts w:ascii="Arial" w:hAnsi="Arial" w:cs="Arial"/>
          <w:sz w:val="24"/>
          <w:szCs w:val="24"/>
        </w:rPr>
        <w:br/>
      </w:r>
      <w:r w:rsidRPr="004D0BE4">
        <w:rPr>
          <w:rFonts w:ascii="Arial" w:hAnsi="Arial" w:cs="Arial"/>
          <w:sz w:val="24"/>
          <w:szCs w:val="24"/>
          <w:shd w:val="clear" w:color="auto" w:fill="FFFFFF"/>
        </w:rPr>
        <w:t xml:space="preserve">property. These extra costs will include (but </w:t>
      </w:r>
      <w:r w:rsidRPr="004D0BE4">
        <w:rPr>
          <w:rFonts w:ascii="Arial" w:hAnsi="Arial" w:cs="Arial"/>
          <w:b/>
          <w:bCs/>
          <w:sz w:val="24"/>
          <w:szCs w:val="24"/>
          <w:highlight w:val="yellow"/>
          <w:shd w:val="clear" w:color="auto" w:fill="FFFFFF"/>
        </w:rPr>
        <w:t>are</w:t>
      </w:r>
      <w:r w:rsidRPr="004D0BE4">
        <w:rPr>
          <w:rFonts w:ascii="Arial" w:hAnsi="Arial" w:cs="Arial"/>
          <w:sz w:val="24"/>
          <w:szCs w:val="24"/>
          <w:shd w:val="clear" w:color="auto" w:fill="FFFFFF"/>
        </w:rPr>
        <w:t xml:space="preserve"> not limited to:)</w:t>
      </w:r>
      <w:r w:rsidRPr="004D0BE4">
        <w:rPr>
          <w:rFonts w:ascii="Arial" w:hAnsi="Arial" w:cs="Arial"/>
          <w:sz w:val="24"/>
          <w:szCs w:val="24"/>
        </w:rPr>
        <w:br/>
      </w:r>
      <w:r w:rsidRPr="004D0BE4">
        <w:rPr>
          <w:rFonts w:ascii="Arial" w:hAnsi="Arial" w:cs="Arial"/>
          <w:sz w:val="24"/>
          <w:szCs w:val="24"/>
          <w:shd w:val="clear" w:color="auto" w:fill="FFFFFF"/>
        </w:rPr>
        <w:t xml:space="preserve">3.1.3.1 Extension of water lines to the </w:t>
      </w:r>
      <w:r w:rsidRPr="004D0BE4">
        <w:rPr>
          <w:rFonts w:ascii="Arial" w:hAnsi="Arial" w:cs="Arial"/>
          <w:b/>
          <w:bCs/>
          <w:sz w:val="24"/>
          <w:szCs w:val="24"/>
          <w:highlight w:val="yellow"/>
          <w:shd w:val="clear" w:color="auto" w:fill="FFFFFF"/>
        </w:rPr>
        <w:t>furthest boundary line</w:t>
      </w:r>
      <w:r w:rsidRPr="004D0BE4">
        <w:rPr>
          <w:rFonts w:ascii="Arial" w:hAnsi="Arial" w:cs="Arial"/>
          <w:sz w:val="24"/>
          <w:szCs w:val="24"/>
          <w:shd w:val="clear" w:color="auto" w:fill="FFFFFF"/>
        </w:rPr>
        <w:t xml:space="preserve"> of the subject property </w:t>
      </w:r>
      <w:r w:rsidRPr="004D0BE4">
        <w:rPr>
          <w:rFonts w:ascii="Arial" w:hAnsi="Arial" w:cs="Arial"/>
          <w:b/>
          <w:bCs/>
          <w:sz w:val="24"/>
          <w:szCs w:val="24"/>
          <w:highlight w:val="yellow"/>
          <w:shd w:val="clear" w:color="auto" w:fill="FFFFFF"/>
        </w:rPr>
        <w:t>if other buildable lots exist</w:t>
      </w:r>
      <w:r w:rsidRPr="004D0BE4">
        <w:rPr>
          <w:rFonts w:ascii="Arial" w:hAnsi="Arial" w:cs="Arial"/>
          <w:b/>
          <w:bCs/>
          <w:sz w:val="24"/>
          <w:szCs w:val="24"/>
          <w:shd w:val="clear" w:color="auto" w:fill="FFFFFF"/>
        </w:rPr>
        <w:t xml:space="preserve"> </w:t>
      </w:r>
      <w:r w:rsidRPr="004D0BE4">
        <w:rPr>
          <w:rFonts w:ascii="Arial" w:hAnsi="Arial" w:cs="Arial"/>
          <w:b/>
          <w:bCs/>
          <w:sz w:val="24"/>
          <w:szCs w:val="24"/>
          <w:highlight w:val="yellow"/>
          <w:shd w:val="clear" w:color="auto" w:fill="FFFFFF"/>
        </w:rPr>
        <w:t>beyond the subject property.</w:t>
      </w:r>
      <w:r w:rsidRPr="004D0BE4">
        <w:rPr>
          <w:rFonts w:ascii="Arial" w:hAnsi="Arial" w:cs="Arial"/>
          <w:b/>
          <w:bCs/>
          <w:sz w:val="24"/>
          <w:szCs w:val="24"/>
        </w:rPr>
        <w:br/>
      </w:r>
      <w:r w:rsidRPr="004D0BE4">
        <w:rPr>
          <w:rFonts w:ascii="Arial" w:hAnsi="Arial" w:cs="Arial"/>
          <w:sz w:val="24"/>
          <w:szCs w:val="24"/>
          <w:shd w:val="clear" w:color="auto" w:fill="FFFFFF"/>
        </w:rPr>
        <w:t>3.1.3.2 Blasting of ledge or other extraordinary excavation</w:t>
      </w:r>
      <w:r w:rsidRPr="004D0BE4">
        <w:rPr>
          <w:rFonts w:ascii="Arial" w:hAnsi="Arial" w:cs="Arial"/>
          <w:sz w:val="24"/>
          <w:szCs w:val="24"/>
        </w:rPr>
        <w:br/>
      </w:r>
      <w:r w:rsidRPr="004D0BE4">
        <w:rPr>
          <w:rFonts w:ascii="Arial" w:hAnsi="Arial" w:cs="Arial"/>
          <w:sz w:val="24"/>
          <w:szCs w:val="24"/>
          <w:shd w:val="clear" w:color="auto" w:fill="FFFFFF"/>
        </w:rPr>
        <w:t>situations.</w:t>
      </w:r>
      <w:r w:rsidRPr="004D0BE4">
        <w:rPr>
          <w:rFonts w:ascii="Arial" w:hAnsi="Arial" w:cs="Arial"/>
          <w:sz w:val="24"/>
          <w:szCs w:val="24"/>
        </w:rPr>
        <w:br/>
      </w:r>
      <w:r w:rsidRPr="004D0BE4">
        <w:rPr>
          <w:rFonts w:ascii="Arial" w:hAnsi="Arial" w:cs="Arial"/>
          <w:sz w:val="24"/>
          <w:szCs w:val="24"/>
          <w:shd w:val="clear" w:color="auto" w:fill="FFFFFF"/>
        </w:rPr>
        <w:t>3.1.3.3 Replacement of paving on paved roads.</w:t>
      </w:r>
    </w:p>
    <w:p w14:paraId="4E60CD42" w14:textId="77777777" w:rsidR="004D0BE4" w:rsidRPr="004D0BE4" w:rsidRDefault="004D0BE4" w:rsidP="004D0BE4">
      <w:pPr>
        <w:rPr>
          <w:rFonts w:ascii="Arial" w:hAnsi="Arial" w:cs="Arial"/>
          <w:b/>
          <w:bCs/>
          <w:sz w:val="24"/>
          <w:szCs w:val="24"/>
          <w:shd w:val="clear" w:color="auto" w:fill="FFFFFF"/>
        </w:rPr>
      </w:pPr>
      <w:r w:rsidRPr="004D0BE4">
        <w:rPr>
          <w:rFonts w:ascii="Arial" w:hAnsi="Arial" w:cs="Arial"/>
          <w:sz w:val="24"/>
          <w:szCs w:val="24"/>
          <w:shd w:val="clear" w:color="auto" w:fill="FFFFFF"/>
        </w:rPr>
        <w:t>3.1.4.3 Connections will not be approved in areas where such</w:t>
      </w:r>
      <w:r w:rsidRPr="004D0BE4">
        <w:rPr>
          <w:rFonts w:ascii="Arial" w:hAnsi="Arial" w:cs="Arial"/>
          <w:sz w:val="24"/>
          <w:szCs w:val="24"/>
        </w:rPr>
        <w:br/>
      </w:r>
      <w:r w:rsidRPr="004D0BE4">
        <w:rPr>
          <w:rFonts w:ascii="Arial" w:hAnsi="Arial" w:cs="Arial"/>
          <w:sz w:val="24"/>
          <w:szCs w:val="24"/>
          <w:shd w:val="clear" w:color="auto" w:fill="FFFFFF"/>
        </w:rPr>
        <w:t>connections will cause degradation of service to existing</w:t>
      </w:r>
      <w:r w:rsidRPr="004D0BE4">
        <w:rPr>
          <w:rFonts w:ascii="Arial" w:hAnsi="Arial" w:cs="Arial"/>
          <w:sz w:val="24"/>
          <w:szCs w:val="24"/>
        </w:rPr>
        <w:br/>
      </w:r>
      <w:r w:rsidRPr="004D0BE4">
        <w:rPr>
          <w:rFonts w:ascii="Arial" w:hAnsi="Arial" w:cs="Arial"/>
          <w:sz w:val="24"/>
          <w:szCs w:val="24"/>
          <w:shd w:val="clear" w:color="auto" w:fill="FFFFFF"/>
        </w:rPr>
        <w:t>customers. Degradation of service, as applied to this</w:t>
      </w:r>
      <w:r w:rsidRPr="004D0BE4">
        <w:rPr>
          <w:rFonts w:ascii="Arial" w:hAnsi="Arial" w:cs="Arial"/>
          <w:sz w:val="24"/>
          <w:szCs w:val="24"/>
        </w:rPr>
        <w:br/>
      </w:r>
      <w:r w:rsidRPr="004D0BE4">
        <w:rPr>
          <w:rFonts w:ascii="Arial" w:hAnsi="Arial" w:cs="Arial"/>
          <w:sz w:val="24"/>
          <w:szCs w:val="24"/>
          <w:shd w:val="clear" w:color="auto" w:fill="FFFFFF"/>
        </w:rPr>
        <w:t xml:space="preserve">ordinance, </w:t>
      </w:r>
      <w:proofErr w:type="gramStart"/>
      <w:r w:rsidRPr="004D0BE4">
        <w:rPr>
          <w:rFonts w:ascii="Arial" w:hAnsi="Arial" w:cs="Arial"/>
          <w:sz w:val="24"/>
          <w:szCs w:val="24"/>
          <w:shd w:val="clear" w:color="auto" w:fill="FFFFFF"/>
        </w:rPr>
        <w:t>is:</w:t>
      </w:r>
      <w:proofErr w:type="gramEnd"/>
      <w:r w:rsidRPr="004D0BE4">
        <w:rPr>
          <w:rFonts w:ascii="Arial" w:hAnsi="Arial" w:cs="Arial"/>
          <w:sz w:val="24"/>
          <w:szCs w:val="24"/>
          <w:shd w:val="clear" w:color="auto" w:fill="FFFFFF"/>
        </w:rPr>
        <w:t xml:space="preserve"> Loss of water pressure to existing</w:t>
      </w:r>
      <w:r w:rsidRPr="004D0BE4">
        <w:rPr>
          <w:rFonts w:ascii="Arial" w:hAnsi="Arial" w:cs="Arial"/>
          <w:sz w:val="24"/>
          <w:szCs w:val="24"/>
        </w:rPr>
        <w:br/>
      </w:r>
      <w:r w:rsidRPr="004D0BE4">
        <w:rPr>
          <w:rFonts w:ascii="Arial" w:hAnsi="Arial" w:cs="Arial"/>
          <w:sz w:val="24"/>
          <w:szCs w:val="24"/>
          <w:shd w:val="clear" w:color="auto" w:fill="FFFFFF"/>
        </w:rPr>
        <w:t xml:space="preserve">connections that reduces pressure to less than </w:t>
      </w:r>
      <w:r w:rsidRPr="004D0BE4">
        <w:rPr>
          <w:rFonts w:ascii="Arial" w:hAnsi="Arial" w:cs="Arial"/>
          <w:strike/>
          <w:sz w:val="24"/>
          <w:szCs w:val="24"/>
          <w:shd w:val="clear" w:color="auto" w:fill="FFFFFF"/>
        </w:rPr>
        <w:t>40</w:t>
      </w:r>
      <w:r w:rsidRPr="004D0BE4">
        <w:rPr>
          <w:rFonts w:ascii="Arial" w:hAnsi="Arial" w:cs="Arial"/>
          <w:sz w:val="24"/>
          <w:szCs w:val="24"/>
          <w:shd w:val="clear" w:color="auto" w:fill="FFFFFF"/>
        </w:rPr>
        <w:t xml:space="preserve"> </w:t>
      </w:r>
      <w:r w:rsidRPr="004D0BE4">
        <w:rPr>
          <w:rFonts w:ascii="Arial" w:hAnsi="Arial" w:cs="Arial"/>
          <w:b/>
          <w:bCs/>
          <w:sz w:val="24"/>
          <w:szCs w:val="24"/>
          <w:highlight w:val="yellow"/>
          <w:shd w:val="clear" w:color="auto" w:fill="FFFFFF"/>
        </w:rPr>
        <w:t>35</w:t>
      </w:r>
      <w:r w:rsidRPr="004D0BE4">
        <w:rPr>
          <w:rFonts w:ascii="Arial" w:hAnsi="Arial" w:cs="Arial"/>
          <w:sz w:val="24"/>
          <w:szCs w:val="24"/>
          <w:shd w:val="clear" w:color="auto" w:fill="FFFFFF"/>
        </w:rPr>
        <w:t xml:space="preserve"> psi.</w:t>
      </w:r>
      <w:r w:rsidRPr="004D0BE4">
        <w:rPr>
          <w:rFonts w:ascii="Arial" w:hAnsi="Arial" w:cs="Arial"/>
          <w:sz w:val="24"/>
          <w:szCs w:val="24"/>
        </w:rPr>
        <w:br/>
      </w:r>
      <w:r w:rsidRPr="004D0BE4">
        <w:rPr>
          <w:rFonts w:ascii="Arial" w:hAnsi="Arial" w:cs="Arial"/>
          <w:sz w:val="24"/>
          <w:szCs w:val="24"/>
          <w:shd w:val="clear" w:color="auto" w:fill="FFFFFF"/>
        </w:rPr>
        <w:t>The particular proposed connection will be evaluated by</w:t>
      </w:r>
      <w:r w:rsidRPr="004D0BE4">
        <w:rPr>
          <w:rFonts w:ascii="Arial" w:hAnsi="Arial" w:cs="Arial"/>
          <w:sz w:val="24"/>
          <w:szCs w:val="24"/>
        </w:rPr>
        <w:br/>
      </w:r>
      <w:r w:rsidRPr="004D0BE4">
        <w:rPr>
          <w:rFonts w:ascii="Arial" w:hAnsi="Arial" w:cs="Arial"/>
          <w:sz w:val="24"/>
          <w:szCs w:val="24"/>
          <w:shd w:val="clear" w:color="auto" w:fill="FFFFFF"/>
        </w:rPr>
        <w:t>the VDOE engineer. The engineer may call for specific</w:t>
      </w:r>
      <w:r w:rsidRPr="004D0BE4">
        <w:rPr>
          <w:rFonts w:ascii="Arial" w:hAnsi="Arial" w:cs="Arial"/>
          <w:sz w:val="24"/>
          <w:szCs w:val="24"/>
        </w:rPr>
        <w:br/>
      </w:r>
      <w:r w:rsidRPr="004D0BE4">
        <w:rPr>
          <w:rFonts w:ascii="Arial" w:hAnsi="Arial" w:cs="Arial"/>
          <w:sz w:val="24"/>
          <w:szCs w:val="24"/>
          <w:shd w:val="clear" w:color="auto" w:fill="FFFFFF"/>
        </w:rPr>
        <w:t>tests on the system to ensure conditions for connection</w:t>
      </w:r>
      <w:r w:rsidRPr="004D0BE4">
        <w:rPr>
          <w:rFonts w:ascii="Arial" w:hAnsi="Arial" w:cs="Arial"/>
          <w:sz w:val="24"/>
          <w:szCs w:val="24"/>
        </w:rPr>
        <w:br/>
      </w:r>
      <w:r w:rsidRPr="004D0BE4">
        <w:rPr>
          <w:rFonts w:ascii="Arial" w:hAnsi="Arial" w:cs="Arial"/>
          <w:sz w:val="24"/>
          <w:szCs w:val="24"/>
          <w:shd w:val="clear" w:color="auto" w:fill="FFFFFF"/>
        </w:rPr>
        <w:t>are satisfactory. The engineer may utilize any existing</w:t>
      </w:r>
      <w:r w:rsidRPr="004D0BE4">
        <w:rPr>
          <w:rFonts w:ascii="Arial" w:hAnsi="Arial" w:cs="Arial"/>
          <w:sz w:val="24"/>
          <w:szCs w:val="24"/>
        </w:rPr>
        <w:br/>
      </w:r>
      <w:r w:rsidRPr="004D0BE4">
        <w:rPr>
          <w:rFonts w:ascii="Arial" w:hAnsi="Arial" w:cs="Arial"/>
          <w:sz w:val="24"/>
          <w:szCs w:val="24"/>
          <w:shd w:val="clear" w:color="auto" w:fill="FFFFFF"/>
        </w:rPr>
        <w:t>hydraulic modeling to determine suitability for</w:t>
      </w:r>
      <w:r w:rsidRPr="004D0BE4">
        <w:rPr>
          <w:rFonts w:ascii="Arial" w:hAnsi="Arial" w:cs="Arial"/>
          <w:sz w:val="24"/>
          <w:szCs w:val="24"/>
        </w:rPr>
        <w:br/>
      </w:r>
      <w:r w:rsidRPr="004D0BE4">
        <w:rPr>
          <w:rFonts w:ascii="Arial" w:hAnsi="Arial" w:cs="Arial"/>
          <w:sz w:val="24"/>
          <w:szCs w:val="24"/>
          <w:shd w:val="clear" w:color="auto" w:fill="FFFFFF"/>
        </w:rPr>
        <w:t>connection. The engineer will make recommendations</w:t>
      </w:r>
      <w:r w:rsidRPr="004D0BE4">
        <w:rPr>
          <w:rFonts w:ascii="Arial" w:hAnsi="Arial" w:cs="Arial"/>
          <w:sz w:val="24"/>
          <w:szCs w:val="24"/>
        </w:rPr>
        <w:br/>
      </w:r>
      <w:r w:rsidRPr="004D0BE4">
        <w:rPr>
          <w:rFonts w:ascii="Arial" w:hAnsi="Arial" w:cs="Arial"/>
          <w:sz w:val="24"/>
          <w:szCs w:val="24"/>
          <w:shd w:val="clear" w:color="auto" w:fill="FFFFFF"/>
        </w:rPr>
        <w:t xml:space="preserve">to the VDOE Board of Commissioners. </w:t>
      </w:r>
      <w:r w:rsidRPr="004D0BE4">
        <w:rPr>
          <w:rFonts w:ascii="Arial" w:hAnsi="Arial" w:cs="Arial"/>
          <w:b/>
          <w:bCs/>
          <w:sz w:val="24"/>
          <w:szCs w:val="24"/>
          <w:highlight w:val="yellow"/>
          <w:shd w:val="clear" w:color="auto" w:fill="FFFFFF"/>
        </w:rPr>
        <w:t xml:space="preserve">No Connections will be made to the VDOE water system to serve or connect to any other water system or property outside of the </w:t>
      </w:r>
      <w:proofErr w:type="gramStart"/>
      <w:r w:rsidRPr="004D0BE4">
        <w:rPr>
          <w:rFonts w:ascii="Arial" w:hAnsi="Arial" w:cs="Arial"/>
          <w:b/>
          <w:bCs/>
          <w:sz w:val="24"/>
          <w:szCs w:val="24"/>
          <w:highlight w:val="yellow"/>
          <w:shd w:val="clear" w:color="auto" w:fill="FFFFFF"/>
        </w:rPr>
        <w:t>District’s</w:t>
      </w:r>
      <w:proofErr w:type="gramEnd"/>
      <w:r w:rsidRPr="004D0BE4">
        <w:rPr>
          <w:rFonts w:ascii="Arial" w:hAnsi="Arial" w:cs="Arial"/>
          <w:b/>
          <w:bCs/>
          <w:sz w:val="24"/>
          <w:szCs w:val="24"/>
          <w:highlight w:val="yellow"/>
          <w:shd w:val="clear" w:color="auto" w:fill="FFFFFF"/>
        </w:rPr>
        <w:t xml:space="preserve"> boundary</w:t>
      </w:r>
      <w:r w:rsidRPr="004D0BE4">
        <w:rPr>
          <w:rFonts w:ascii="Arial" w:hAnsi="Arial" w:cs="Arial"/>
          <w:b/>
          <w:bCs/>
          <w:sz w:val="24"/>
          <w:szCs w:val="24"/>
          <w:shd w:val="clear" w:color="auto" w:fill="FFFFFF"/>
        </w:rPr>
        <w:t>.</w:t>
      </w:r>
    </w:p>
    <w:p w14:paraId="72AF2C96" w14:textId="77777777" w:rsidR="004D0BE4" w:rsidRPr="004D0BE4" w:rsidRDefault="004D0BE4" w:rsidP="004D0BE4">
      <w:pPr>
        <w:rPr>
          <w:rFonts w:ascii="Arial" w:hAnsi="Arial" w:cs="Arial"/>
          <w:sz w:val="24"/>
          <w:szCs w:val="24"/>
          <w:shd w:val="clear" w:color="auto" w:fill="FFFFFF"/>
        </w:rPr>
      </w:pPr>
      <w:r w:rsidRPr="004D0BE4">
        <w:rPr>
          <w:rFonts w:ascii="Arial" w:hAnsi="Arial" w:cs="Arial"/>
          <w:sz w:val="24"/>
          <w:szCs w:val="24"/>
          <w:shd w:val="clear" w:color="auto" w:fill="FFFFFF"/>
        </w:rPr>
        <w:t>3.1.4.5 Water connections will not be made during the period</w:t>
      </w:r>
      <w:r w:rsidRPr="004D0BE4">
        <w:rPr>
          <w:rFonts w:ascii="Arial" w:hAnsi="Arial" w:cs="Arial"/>
          <w:sz w:val="24"/>
          <w:szCs w:val="24"/>
        </w:rPr>
        <w:br/>
      </w:r>
      <w:r w:rsidRPr="004D0BE4">
        <w:rPr>
          <w:rFonts w:ascii="Arial" w:hAnsi="Arial" w:cs="Arial"/>
          <w:strike/>
          <w:sz w:val="24"/>
          <w:szCs w:val="24"/>
          <w:shd w:val="clear" w:color="auto" w:fill="FFFFFF"/>
        </w:rPr>
        <w:t>October</w:t>
      </w:r>
      <w:r w:rsidRPr="004D0BE4">
        <w:rPr>
          <w:rFonts w:ascii="Arial" w:hAnsi="Arial" w:cs="Arial"/>
          <w:sz w:val="24"/>
          <w:szCs w:val="24"/>
          <w:shd w:val="clear" w:color="auto" w:fill="FFFFFF"/>
        </w:rPr>
        <w:t xml:space="preserve"> </w:t>
      </w:r>
      <w:r w:rsidRPr="004D0BE4">
        <w:rPr>
          <w:rFonts w:ascii="Arial" w:hAnsi="Arial" w:cs="Arial"/>
          <w:b/>
          <w:bCs/>
          <w:sz w:val="24"/>
          <w:szCs w:val="24"/>
          <w:highlight w:val="yellow"/>
          <w:shd w:val="clear" w:color="auto" w:fill="FFFFFF"/>
        </w:rPr>
        <w:t>November</w:t>
      </w:r>
      <w:r w:rsidRPr="004D0BE4">
        <w:rPr>
          <w:rFonts w:ascii="Arial" w:hAnsi="Arial" w:cs="Arial"/>
          <w:sz w:val="24"/>
          <w:szCs w:val="24"/>
          <w:shd w:val="clear" w:color="auto" w:fill="FFFFFF"/>
        </w:rPr>
        <w:t xml:space="preserve"> 1 to May 1, except at the discretion of the</w:t>
      </w:r>
      <w:r w:rsidRPr="004D0BE4">
        <w:rPr>
          <w:rFonts w:ascii="Arial" w:hAnsi="Arial" w:cs="Arial"/>
          <w:sz w:val="24"/>
          <w:szCs w:val="24"/>
        </w:rPr>
        <w:br/>
      </w:r>
      <w:r w:rsidRPr="004D0BE4">
        <w:rPr>
          <w:rFonts w:ascii="Arial" w:hAnsi="Arial" w:cs="Arial"/>
          <w:b/>
          <w:bCs/>
          <w:sz w:val="24"/>
          <w:szCs w:val="24"/>
          <w:highlight w:val="yellow"/>
          <w:shd w:val="clear" w:color="auto" w:fill="FFFFFF"/>
        </w:rPr>
        <w:t>VDOE</w:t>
      </w:r>
      <w:r w:rsidRPr="004D0BE4">
        <w:rPr>
          <w:rFonts w:ascii="Arial" w:hAnsi="Arial" w:cs="Arial"/>
          <w:b/>
          <w:bCs/>
          <w:sz w:val="24"/>
          <w:szCs w:val="24"/>
          <w:shd w:val="clear" w:color="auto" w:fill="FFFFFF"/>
        </w:rPr>
        <w:t xml:space="preserve"> </w:t>
      </w:r>
      <w:r w:rsidRPr="004D0BE4">
        <w:rPr>
          <w:rFonts w:ascii="Arial" w:hAnsi="Arial" w:cs="Arial"/>
          <w:sz w:val="24"/>
          <w:szCs w:val="24"/>
          <w:shd w:val="clear" w:color="auto" w:fill="FFFFFF"/>
        </w:rPr>
        <w:t xml:space="preserve">Board of </w:t>
      </w:r>
      <w:r w:rsidRPr="004D0BE4">
        <w:rPr>
          <w:rFonts w:ascii="Arial" w:hAnsi="Arial" w:cs="Arial"/>
          <w:strike/>
          <w:sz w:val="24"/>
          <w:szCs w:val="24"/>
          <w:shd w:val="clear" w:color="auto" w:fill="FFFFFF"/>
        </w:rPr>
        <w:t>VDOE</w:t>
      </w:r>
      <w:r w:rsidRPr="004D0BE4">
        <w:rPr>
          <w:rFonts w:ascii="Arial" w:hAnsi="Arial" w:cs="Arial"/>
          <w:sz w:val="24"/>
          <w:szCs w:val="24"/>
          <w:shd w:val="clear" w:color="auto" w:fill="FFFFFF"/>
        </w:rPr>
        <w:t xml:space="preserve"> Commissioners. Applications for water</w:t>
      </w:r>
      <w:r w:rsidRPr="004D0BE4">
        <w:rPr>
          <w:rFonts w:ascii="Arial" w:hAnsi="Arial" w:cs="Arial"/>
          <w:sz w:val="24"/>
          <w:szCs w:val="24"/>
        </w:rPr>
        <w:br/>
      </w:r>
      <w:r w:rsidRPr="004D0BE4">
        <w:rPr>
          <w:rFonts w:ascii="Arial" w:hAnsi="Arial" w:cs="Arial"/>
          <w:sz w:val="24"/>
          <w:szCs w:val="24"/>
          <w:shd w:val="clear" w:color="auto" w:fill="FFFFFF"/>
        </w:rPr>
        <w:t xml:space="preserve">system connections must be submitted by </w:t>
      </w:r>
      <w:r w:rsidRPr="004D0BE4">
        <w:rPr>
          <w:rFonts w:ascii="Arial" w:hAnsi="Arial" w:cs="Arial"/>
          <w:strike/>
          <w:sz w:val="24"/>
          <w:szCs w:val="24"/>
          <w:shd w:val="clear" w:color="auto" w:fill="FFFFFF"/>
        </w:rPr>
        <w:t>August</w:t>
      </w:r>
      <w:r w:rsidRPr="004D0BE4">
        <w:rPr>
          <w:rFonts w:ascii="Arial" w:hAnsi="Arial" w:cs="Arial"/>
          <w:sz w:val="24"/>
          <w:szCs w:val="24"/>
          <w:shd w:val="clear" w:color="auto" w:fill="FFFFFF"/>
        </w:rPr>
        <w:t xml:space="preserve"> </w:t>
      </w:r>
      <w:r w:rsidRPr="004D0BE4">
        <w:rPr>
          <w:rFonts w:ascii="Arial" w:hAnsi="Arial" w:cs="Arial"/>
          <w:b/>
          <w:bCs/>
          <w:sz w:val="24"/>
          <w:szCs w:val="24"/>
          <w:highlight w:val="yellow"/>
          <w:shd w:val="clear" w:color="auto" w:fill="FFFFFF"/>
        </w:rPr>
        <w:t>October</w:t>
      </w:r>
      <w:r w:rsidRPr="004D0BE4">
        <w:rPr>
          <w:rFonts w:ascii="Arial" w:hAnsi="Arial" w:cs="Arial"/>
          <w:sz w:val="24"/>
          <w:szCs w:val="24"/>
          <w:shd w:val="clear" w:color="auto" w:fill="FFFFFF"/>
        </w:rPr>
        <w:t xml:space="preserve"> 1 if</w:t>
      </w:r>
      <w:r w:rsidRPr="004D0BE4">
        <w:rPr>
          <w:rFonts w:ascii="Arial" w:hAnsi="Arial" w:cs="Arial"/>
          <w:sz w:val="24"/>
          <w:szCs w:val="24"/>
        </w:rPr>
        <w:br/>
      </w:r>
      <w:r w:rsidRPr="004D0BE4">
        <w:rPr>
          <w:rFonts w:ascii="Arial" w:hAnsi="Arial" w:cs="Arial"/>
          <w:sz w:val="24"/>
          <w:szCs w:val="24"/>
          <w:shd w:val="clear" w:color="auto" w:fill="FFFFFF"/>
        </w:rPr>
        <w:t>the connection is to be made in that year.</w:t>
      </w:r>
    </w:p>
    <w:p w14:paraId="454E634A" w14:textId="77777777" w:rsidR="004D0BE4" w:rsidRPr="004D0BE4" w:rsidRDefault="004D0BE4" w:rsidP="004D0BE4">
      <w:pPr>
        <w:rPr>
          <w:rFonts w:ascii="Arial" w:hAnsi="Arial" w:cs="Arial"/>
          <w:sz w:val="24"/>
          <w:szCs w:val="24"/>
          <w:shd w:val="clear" w:color="auto" w:fill="FFFFFF"/>
        </w:rPr>
      </w:pPr>
    </w:p>
    <w:p w14:paraId="6B43DDD4" w14:textId="77777777" w:rsidR="004D0BE4" w:rsidRPr="004D0BE4" w:rsidRDefault="004D0BE4" w:rsidP="004D0BE4">
      <w:pPr>
        <w:rPr>
          <w:rFonts w:ascii="Arial" w:hAnsi="Arial" w:cs="Arial"/>
          <w:sz w:val="24"/>
          <w:szCs w:val="24"/>
          <w:shd w:val="clear" w:color="auto" w:fill="FFFFFF"/>
        </w:rPr>
      </w:pPr>
      <w:r w:rsidRPr="004D0BE4">
        <w:rPr>
          <w:rFonts w:ascii="Arial" w:hAnsi="Arial" w:cs="Arial"/>
          <w:sz w:val="24"/>
          <w:szCs w:val="24"/>
        </w:rPr>
        <w:t xml:space="preserve">3.2.3 Seasonal water turn on will be available at a cost of </w:t>
      </w:r>
      <w:r w:rsidRPr="004D0BE4">
        <w:rPr>
          <w:rFonts w:ascii="Arial" w:hAnsi="Arial" w:cs="Arial"/>
          <w:strike/>
          <w:sz w:val="24"/>
          <w:szCs w:val="24"/>
        </w:rPr>
        <w:t xml:space="preserve">$50 </w:t>
      </w:r>
      <w:r w:rsidRPr="004D0BE4">
        <w:rPr>
          <w:rFonts w:ascii="Arial" w:hAnsi="Arial" w:cs="Arial"/>
          <w:b/>
          <w:bCs/>
          <w:sz w:val="24"/>
          <w:szCs w:val="24"/>
          <w:highlight w:val="yellow"/>
        </w:rPr>
        <w:t>$65</w:t>
      </w:r>
      <w:r w:rsidRPr="004D0BE4">
        <w:rPr>
          <w:rFonts w:ascii="Arial" w:hAnsi="Arial" w:cs="Arial"/>
          <w:sz w:val="24"/>
          <w:szCs w:val="24"/>
        </w:rPr>
        <w:t xml:space="preserve"> per household (if completed). The work will be done on the first Friday of May. You must schedule this by the second Friday of April. Seasonal turn off will be available at a cost of </w:t>
      </w:r>
      <w:r w:rsidRPr="004D0BE4">
        <w:rPr>
          <w:rFonts w:ascii="Arial" w:hAnsi="Arial" w:cs="Arial"/>
          <w:strike/>
          <w:sz w:val="24"/>
          <w:szCs w:val="24"/>
        </w:rPr>
        <w:t xml:space="preserve">$50 </w:t>
      </w:r>
      <w:r w:rsidRPr="004D0BE4">
        <w:rPr>
          <w:rFonts w:ascii="Arial" w:hAnsi="Arial" w:cs="Arial"/>
          <w:b/>
          <w:bCs/>
          <w:sz w:val="24"/>
          <w:szCs w:val="24"/>
          <w:highlight w:val="yellow"/>
        </w:rPr>
        <w:t>$65</w:t>
      </w:r>
      <w:r w:rsidRPr="004D0BE4">
        <w:rPr>
          <w:rFonts w:ascii="Arial" w:hAnsi="Arial" w:cs="Arial"/>
          <w:sz w:val="24"/>
          <w:szCs w:val="24"/>
        </w:rPr>
        <w:t xml:space="preserve"> per household (if completed). The work will be done on the first Monday of November. You must schedule this by the second Friday of October. Failure to be present at a scheduled water turn on or turn off will result in a $100 fine. </w:t>
      </w:r>
      <w:proofErr w:type="spellStart"/>
      <w:r w:rsidRPr="004D0BE4">
        <w:rPr>
          <w:rFonts w:ascii="Arial" w:hAnsi="Arial" w:cs="Arial"/>
          <w:sz w:val="24"/>
          <w:szCs w:val="24"/>
        </w:rPr>
        <w:t>lf</w:t>
      </w:r>
      <w:proofErr w:type="spellEnd"/>
      <w:r w:rsidRPr="004D0BE4">
        <w:rPr>
          <w:rFonts w:ascii="Arial" w:hAnsi="Arial" w:cs="Arial"/>
          <w:sz w:val="24"/>
          <w:szCs w:val="24"/>
        </w:rPr>
        <w:t xml:space="preserve"> a water </w:t>
      </w:r>
      <w:proofErr w:type="gramStart"/>
      <w:r w:rsidRPr="004D0BE4">
        <w:rPr>
          <w:rFonts w:ascii="Arial" w:hAnsi="Arial" w:cs="Arial"/>
          <w:sz w:val="24"/>
          <w:szCs w:val="24"/>
        </w:rPr>
        <w:t>turn</w:t>
      </w:r>
      <w:proofErr w:type="gramEnd"/>
      <w:r w:rsidRPr="004D0BE4">
        <w:rPr>
          <w:rFonts w:ascii="Arial" w:hAnsi="Arial" w:cs="Arial"/>
          <w:sz w:val="24"/>
          <w:szCs w:val="24"/>
        </w:rPr>
        <w:t xml:space="preserve"> on or turn off </w:t>
      </w:r>
      <w:r w:rsidRPr="004D0BE4">
        <w:rPr>
          <w:rFonts w:ascii="Arial" w:hAnsi="Arial" w:cs="Arial"/>
          <w:sz w:val="24"/>
          <w:szCs w:val="24"/>
        </w:rPr>
        <w:lastRenderedPageBreak/>
        <w:t>is performed on any other day than the day listed above, the property owner will be billed the actual expense billed by the water operator to the VDOE.</w:t>
      </w:r>
    </w:p>
    <w:p w14:paraId="25A206F4" w14:textId="77777777" w:rsidR="004D0BE4" w:rsidRPr="004D0BE4" w:rsidRDefault="004D0BE4" w:rsidP="004D0BE4">
      <w:pPr>
        <w:autoSpaceDE w:val="0"/>
        <w:autoSpaceDN w:val="0"/>
        <w:adjustRightInd w:val="0"/>
        <w:spacing w:after="0" w:line="240" w:lineRule="auto"/>
        <w:rPr>
          <w:rFonts w:ascii="Arial" w:hAnsi="Arial" w:cs="Arial"/>
          <w:sz w:val="24"/>
          <w:szCs w:val="24"/>
        </w:rPr>
      </w:pPr>
      <w:r w:rsidRPr="004D0BE4">
        <w:rPr>
          <w:rFonts w:ascii="Arial" w:hAnsi="Arial" w:cs="Arial"/>
          <w:sz w:val="24"/>
          <w:szCs w:val="24"/>
          <w:shd w:val="clear" w:color="auto" w:fill="FFFFFF"/>
        </w:rPr>
        <w:t>3.3.2 The location of the service line shall be approved by the Water</w:t>
      </w:r>
      <w:r w:rsidRPr="004D0BE4">
        <w:rPr>
          <w:rFonts w:ascii="Arial" w:hAnsi="Arial" w:cs="Arial"/>
          <w:sz w:val="24"/>
          <w:szCs w:val="24"/>
        </w:rPr>
        <w:t xml:space="preserve"> </w:t>
      </w:r>
      <w:r w:rsidRPr="004D0BE4">
        <w:rPr>
          <w:rFonts w:ascii="Arial" w:hAnsi="Arial" w:cs="Arial"/>
          <w:sz w:val="24"/>
          <w:szCs w:val="24"/>
          <w:shd w:val="clear" w:color="auto" w:fill="FFFFFF"/>
        </w:rPr>
        <w:t>System Operator or other person designated by the Board of</w:t>
      </w:r>
      <w:r w:rsidRPr="004D0BE4">
        <w:rPr>
          <w:rFonts w:ascii="Arial" w:hAnsi="Arial" w:cs="Arial"/>
          <w:sz w:val="24"/>
          <w:szCs w:val="24"/>
        </w:rPr>
        <w:t xml:space="preserve"> </w:t>
      </w:r>
      <w:r w:rsidRPr="004D0BE4">
        <w:rPr>
          <w:rFonts w:ascii="Arial" w:hAnsi="Arial" w:cs="Arial"/>
          <w:sz w:val="24"/>
          <w:szCs w:val="24"/>
          <w:shd w:val="clear" w:color="auto" w:fill="FFFFFF"/>
        </w:rPr>
        <w:t>Commissioners</w:t>
      </w:r>
      <w:r w:rsidRPr="004D0BE4">
        <w:rPr>
          <w:rFonts w:ascii="Arial" w:hAnsi="Arial" w:cs="Arial"/>
          <w:b/>
          <w:bCs/>
          <w:sz w:val="24"/>
          <w:szCs w:val="24"/>
          <w:highlight w:val="yellow"/>
          <w:shd w:val="clear" w:color="auto" w:fill="FFFFFF"/>
        </w:rPr>
        <w:t>. Per New Hampshire Department of Environmental Services requirements, the water system service line shall be no closer than 25 feet from any component of the septic system. To further extend that requirement the Village District of Eidelweiss will require a minimum of 25 feet from the lot line to the closest side of the septic system.</w:t>
      </w:r>
      <w:r w:rsidRPr="004D0BE4">
        <w:rPr>
          <w:rFonts w:ascii="Arial" w:hAnsi="Arial" w:cs="Arial"/>
          <w:b/>
          <w:bCs/>
          <w:sz w:val="24"/>
          <w:szCs w:val="24"/>
          <w:highlight w:val="yellow"/>
          <w:u w:val="single"/>
          <w:shd w:val="clear" w:color="auto" w:fill="FFFFFF"/>
        </w:rPr>
        <w:t xml:space="preserve"> </w:t>
      </w:r>
    </w:p>
    <w:p w14:paraId="53F178B6" w14:textId="77777777" w:rsidR="004D0BE4" w:rsidRPr="004D0BE4" w:rsidRDefault="004D0BE4" w:rsidP="004D0BE4">
      <w:pPr>
        <w:autoSpaceDE w:val="0"/>
        <w:autoSpaceDN w:val="0"/>
        <w:adjustRightInd w:val="0"/>
        <w:spacing w:after="0" w:line="240" w:lineRule="auto"/>
        <w:rPr>
          <w:rFonts w:ascii="Arial" w:hAnsi="Arial" w:cs="Arial"/>
          <w:sz w:val="24"/>
          <w:szCs w:val="24"/>
        </w:rPr>
      </w:pPr>
    </w:p>
    <w:p w14:paraId="71B0AF30" w14:textId="77777777" w:rsidR="004D0BE4" w:rsidRPr="004D0BE4" w:rsidRDefault="004D0BE4" w:rsidP="004D0BE4">
      <w:pPr>
        <w:autoSpaceDE w:val="0"/>
        <w:autoSpaceDN w:val="0"/>
        <w:adjustRightInd w:val="0"/>
        <w:spacing w:after="0" w:line="240" w:lineRule="auto"/>
        <w:rPr>
          <w:rFonts w:ascii="Arial" w:hAnsi="Arial" w:cs="Arial"/>
          <w:b/>
          <w:bCs/>
          <w:sz w:val="24"/>
          <w:szCs w:val="24"/>
          <w:shd w:val="clear" w:color="auto" w:fill="FFFFFF"/>
        </w:rPr>
      </w:pPr>
      <w:r w:rsidRPr="004D0BE4">
        <w:rPr>
          <w:rFonts w:ascii="Arial" w:hAnsi="Arial" w:cs="Arial"/>
          <w:sz w:val="24"/>
          <w:szCs w:val="24"/>
        </w:rPr>
        <w:t xml:space="preserve">3.3.3. </w:t>
      </w:r>
      <w:r w:rsidRPr="004D0BE4">
        <w:rPr>
          <w:rFonts w:ascii="Arial" w:hAnsi="Arial" w:cs="Arial"/>
          <w:sz w:val="24"/>
          <w:szCs w:val="24"/>
        </w:rPr>
        <w:tab/>
        <w:t xml:space="preserve">Service line shall be a one inch 200 psi CTS (copper tube size) plastic tubing or equivalent. All valves and fittings shall be 200 psi rated. </w:t>
      </w:r>
      <w:r w:rsidRPr="004D0BE4">
        <w:rPr>
          <w:rFonts w:ascii="Arial" w:hAnsi="Arial" w:cs="Arial"/>
          <w:b/>
          <w:bCs/>
          <w:sz w:val="24"/>
          <w:szCs w:val="24"/>
          <w:highlight w:val="yellow"/>
          <w:shd w:val="clear" w:color="auto" w:fill="FFFFFF"/>
        </w:rPr>
        <w:t>Additionally, it will be required that the entire service line is sleeved</w:t>
      </w:r>
      <w:r w:rsidRPr="004D0BE4">
        <w:rPr>
          <w:rFonts w:ascii="Arial" w:hAnsi="Arial" w:cs="Arial"/>
          <w:b/>
          <w:bCs/>
          <w:sz w:val="24"/>
          <w:szCs w:val="24"/>
          <w:shd w:val="clear" w:color="auto" w:fill="FFFFFF"/>
        </w:rPr>
        <w:t>.</w:t>
      </w:r>
    </w:p>
    <w:p w14:paraId="1B114D37" w14:textId="77777777" w:rsidR="004D0BE4" w:rsidRPr="004D0BE4" w:rsidRDefault="004D0BE4" w:rsidP="005B2927">
      <w:pPr>
        <w:autoSpaceDE w:val="0"/>
        <w:autoSpaceDN w:val="0"/>
        <w:adjustRightInd w:val="0"/>
        <w:spacing w:after="0" w:line="240" w:lineRule="auto"/>
        <w:ind w:left="720"/>
        <w:jc w:val="both"/>
        <w:rPr>
          <w:rFonts w:ascii="Arial" w:hAnsi="Arial" w:cs="Arial"/>
          <w:sz w:val="24"/>
          <w:szCs w:val="24"/>
        </w:rPr>
      </w:pPr>
    </w:p>
    <w:sectPr w:rsidR="004D0BE4" w:rsidRPr="004D0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8F0"/>
    <w:multiLevelType w:val="hybridMultilevel"/>
    <w:tmpl w:val="E786B3FC"/>
    <w:lvl w:ilvl="0" w:tplc="C50ABB8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E23DE"/>
    <w:multiLevelType w:val="hybridMultilevel"/>
    <w:tmpl w:val="6DD2A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E0E66"/>
    <w:multiLevelType w:val="hybridMultilevel"/>
    <w:tmpl w:val="01BCC5E4"/>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16cid:durableId="1631937822">
    <w:abstractNumId w:val="0"/>
  </w:num>
  <w:num w:numId="2" w16cid:durableId="124085478">
    <w:abstractNumId w:val="2"/>
  </w:num>
  <w:num w:numId="3" w16cid:durableId="165679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81"/>
    <w:rsid w:val="001F2559"/>
    <w:rsid w:val="00314981"/>
    <w:rsid w:val="004D0BE4"/>
    <w:rsid w:val="005B2927"/>
    <w:rsid w:val="0070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4169"/>
  <w15:chartTrackingRefBased/>
  <w15:docId w15:val="{FF4DBD02-A74C-4311-9B02-17FC40B1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Wagoner</dc:creator>
  <cp:keywords/>
  <dc:description/>
  <cp:lastModifiedBy>Alexis Wagoner</cp:lastModifiedBy>
  <cp:revision>1</cp:revision>
  <dcterms:created xsi:type="dcterms:W3CDTF">2022-04-13T13:53:00Z</dcterms:created>
  <dcterms:modified xsi:type="dcterms:W3CDTF">2022-04-13T14:12:00Z</dcterms:modified>
</cp:coreProperties>
</file>