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D33F00C" w:rsidR="006B0A40" w:rsidRPr="0036008E" w:rsidRDefault="00E57FA6" w:rsidP="00352FDA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3DA20BD9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B1281B">
        <w:t>October 4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0A8FABD5" w:rsidR="00E57FA6" w:rsidRPr="000B2820" w:rsidRDefault="00E57FA6">
      <w:pPr>
        <w:rPr>
          <w:sz w:val="23"/>
          <w:szCs w:val="23"/>
        </w:rPr>
      </w:pPr>
      <w:r w:rsidRPr="000B2820">
        <w:rPr>
          <w:b/>
          <w:sz w:val="23"/>
          <w:szCs w:val="23"/>
        </w:rPr>
        <w:t>Motion to enter Nonpublic Session</w:t>
      </w:r>
      <w:r w:rsidR="006E7A16" w:rsidRPr="000B2820">
        <w:rPr>
          <w:sz w:val="23"/>
          <w:szCs w:val="23"/>
        </w:rPr>
        <w:t xml:space="preserve"> </w:t>
      </w:r>
      <w:r w:rsidR="006E7A16" w:rsidRPr="000B2820">
        <w:rPr>
          <w:b/>
          <w:bCs/>
          <w:sz w:val="23"/>
          <w:szCs w:val="23"/>
        </w:rPr>
        <w:t>made</w:t>
      </w:r>
      <w:r w:rsidR="000E2F89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8D27FB" w:rsidRPr="000B2820">
        <w:rPr>
          <w:b/>
          <w:bCs/>
          <w:sz w:val="23"/>
          <w:szCs w:val="23"/>
        </w:rPr>
        <w:t xml:space="preserve"> </w:t>
      </w:r>
      <w:r w:rsidR="00932C83">
        <w:rPr>
          <w:b/>
          <w:bCs/>
          <w:sz w:val="23"/>
          <w:szCs w:val="23"/>
        </w:rPr>
        <w:t>Jay Buckley</w:t>
      </w:r>
      <w:r w:rsidR="00126807" w:rsidRPr="000B2820">
        <w:rPr>
          <w:b/>
          <w:bCs/>
          <w:sz w:val="23"/>
          <w:szCs w:val="23"/>
        </w:rPr>
        <w:t xml:space="preserve"> </w:t>
      </w:r>
      <w:r w:rsidR="00C43ABA" w:rsidRPr="000B2820">
        <w:rPr>
          <w:b/>
          <w:bCs/>
          <w:sz w:val="23"/>
          <w:szCs w:val="23"/>
        </w:rPr>
        <w:t>second</w:t>
      </w:r>
      <w:r w:rsidR="00D24871" w:rsidRPr="000B2820">
        <w:rPr>
          <w:b/>
          <w:bCs/>
          <w:sz w:val="23"/>
          <w:szCs w:val="23"/>
        </w:rPr>
        <w:t>ed</w:t>
      </w:r>
      <w:r w:rsidR="00C43ABA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0E2F89" w:rsidRPr="000B2820">
        <w:rPr>
          <w:b/>
          <w:bCs/>
          <w:sz w:val="23"/>
          <w:szCs w:val="23"/>
        </w:rPr>
        <w:t xml:space="preserve"> </w:t>
      </w:r>
      <w:r w:rsidR="006F1706">
        <w:rPr>
          <w:b/>
          <w:bCs/>
          <w:sz w:val="23"/>
          <w:szCs w:val="23"/>
        </w:rPr>
        <w:t>Mike Smith</w:t>
      </w:r>
      <w:r w:rsidR="00B85214">
        <w:rPr>
          <w:b/>
          <w:bCs/>
          <w:sz w:val="23"/>
          <w:szCs w:val="23"/>
        </w:rPr>
        <w:t>,</w:t>
      </w:r>
      <w:r w:rsidR="00587DF8" w:rsidRPr="000B2820">
        <w:rPr>
          <w:b/>
          <w:bCs/>
          <w:sz w:val="23"/>
          <w:szCs w:val="23"/>
        </w:rPr>
        <w:t xml:space="preserve">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154D5DFD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  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44617011" w:rsidR="00E57FA6" w:rsidRDefault="006A3D7F">
      <w:r>
        <w:rPr>
          <w:b/>
          <w:bCs/>
          <w:u w:val="single"/>
        </w:rPr>
        <w:t xml:space="preserve"> </w:t>
      </w:r>
      <w:r w:rsidR="00CA0D03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</w:t>
      </w:r>
      <w:r w:rsidR="0079475A" w:rsidRPr="0079475A">
        <w:t xml:space="preserve"> </w:t>
      </w:r>
      <w:r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0A403B9D" w:rsidR="00E57FA6" w:rsidRDefault="00E57FA6" w:rsidP="00E57FA6">
      <w:pPr>
        <w:ind w:left="540" w:hanging="540"/>
      </w:pPr>
      <w:r w:rsidRPr="00B03F75">
        <w:rPr>
          <w:b/>
          <w:bCs/>
          <w:u w:val="single"/>
        </w:rPr>
        <w:t>_</w:t>
      </w:r>
      <w:r w:rsidR="006F1706">
        <w:rPr>
          <w:b/>
          <w:bCs/>
          <w:u w:val="single"/>
        </w:rPr>
        <w:t>X</w:t>
      </w:r>
      <w:r w:rsidR="006A3D7F">
        <w:rPr>
          <w:b/>
          <w:bCs/>
          <w:u w:val="single"/>
        </w:rPr>
        <w:t xml:space="preserve"> 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BE4AF7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48BC7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61D83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4BFCF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703C63DE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6A3D7F">
        <w:rPr>
          <w:b/>
          <w:bCs/>
        </w:rPr>
        <w:t>10:</w:t>
      </w:r>
      <w:r w:rsidR="006F1706">
        <w:rPr>
          <w:b/>
          <w:bCs/>
        </w:rPr>
        <w:t>50</w:t>
      </w:r>
      <w:r w:rsidR="006A3D7F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B130022" w14:textId="77777777" w:rsidR="0077509B" w:rsidRDefault="0077509B"/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04F4D2E5" w14:textId="5017328E" w:rsidR="00065A01" w:rsidRDefault="0052013A">
      <w:r>
        <w:t>Alexis Wagoner</w:t>
      </w:r>
      <w:r w:rsidR="006F1706">
        <w:t xml:space="preserve"> </w:t>
      </w:r>
      <w:r w:rsidR="00FB1802">
        <w:t>&amp;</w:t>
      </w:r>
      <w:r w:rsidR="00BC3F8B">
        <w:t xml:space="preserve"> </w:t>
      </w:r>
      <w:r w:rsidR="00BD395D">
        <w:t>Kelly Robitaille</w:t>
      </w:r>
    </w:p>
    <w:p w14:paraId="1D69389A" w14:textId="2A8759D6" w:rsidR="0077509B" w:rsidRPr="0059140A" w:rsidRDefault="0077509B" w:rsidP="0077509B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lastRenderedPageBreak/>
        <w:t>Dat</w:t>
      </w:r>
      <w:r w:rsidR="00932C83">
        <w:rPr>
          <w:b/>
        </w:rPr>
        <w:t>e</w:t>
      </w:r>
      <w:r w:rsidR="00DA7F3F">
        <w:rPr>
          <w:b/>
        </w:rPr>
        <w:t xml:space="preserve"> </w:t>
      </w:r>
      <w:r w:rsidR="00DA7F3F">
        <w:t>October 4</w:t>
      </w:r>
      <w:r>
        <w:t>, 2022</w:t>
      </w:r>
      <w:r w:rsidRPr="0036008E">
        <w:t xml:space="preserve"> 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6BEC5A6D" w14:textId="1767D5B6" w:rsidR="00BD395D" w:rsidRDefault="00BD395D" w:rsidP="00BD395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</w:t>
      </w:r>
      <w:r w:rsidR="007D3282">
        <w:rPr>
          <w:rFonts w:ascii="Times New Roman" w:hAnsi="Times New Roman"/>
          <w:sz w:val="24"/>
          <w:szCs w:val="24"/>
        </w:rPr>
        <w:t>Pyramid Tower Proposal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D8E320F" w14:textId="236D2A03" w:rsidR="007D3282" w:rsidRPr="00175576" w:rsidRDefault="007D3282" w:rsidP="00BD395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175576">
        <w:rPr>
          <w:rFonts w:ascii="Times New Roman" w:hAnsi="Times New Roman"/>
          <w:b/>
          <w:bCs/>
          <w:sz w:val="24"/>
          <w:szCs w:val="24"/>
        </w:rPr>
        <w:t xml:space="preserve">Ralph Lutjen makes a motion to send a letter to Mount Washington </w:t>
      </w:r>
      <w:r w:rsidR="00175576" w:rsidRPr="00175576">
        <w:rPr>
          <w:rFonts w:ascii="Times New Roman" w:hAnsi="Times New Roman"/>
          <w:b/>
          <w:bCs/>
          <w:sz w:val="24"/>
          <w:szCs w:val="24"/>
        </w:rPr>
        <w:t>Radio Tower requesting full payment or they will be removed from the tower, Jay Buckley 2nds, passes 3-0</w:t>
      </w:r>
    </w:p>
    <w:p w14:paraId="2672B504" w14:textId="77777777" w:rsidR="004B5536" w:rsidRDefault="004B553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427BC7B2" w:rsidR="00C73961" w:rsidRDefault="0017557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015C7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1:03 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DA7F3F">
        <w:rPr>
          <w:rFonts w:ascii="Times New Roman" w:hAnsi="Times New Roman"/>
          <w:b/>
          <w:bCs/>
          <w:sz w:val="24"/>
          <w:szCs w:val="24"/>
        </w:rPr>
        <w:t>,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2361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78924D08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175576">
        <w:rPr>
          <w:b/>
          <w:bCs/>
        </w:rPr>
        <w:t>Mike Smith</w:t>
      </w:r>
      <w:r w:rsidR="005F09D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175576">
        <w:rPr>
          <w:b/>
          <w:bCs/>
        </w:rPr>
        <w:t>Jay Buckley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A59BC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7D816265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015C7">
        <w:rPr>
          <w:b/>
        </w:rPr>
        <w:t>1</w:t>
      </w:r>
      <w:r w:rsidR="00E22A3A">
        <w:rPr>
          <w:b/>
        </w:rPr>
        <w:t>1:03</w:t>
      </w:r>
      <w:r w:rsidR="00CA4E56">
        <w:rPr>
          <w:b/>
        </w:rPr>
        <w:t xml:space="preserve"> </w:t>
      </w:r>
      <w:r w:rsidR="0099480F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E9A6" w14:textId="77777777" w:rsidR="00210383" w:rsidRDefault="00210383">
      <w:r>
        <w:separator/>
      </w:r>
    </w:p>
  </w:endnote>
  <w:endnote w:type="continuationSeparator" w:id="0">
    <w:p w14:paraId="0E1EB298" w14:textId="77777777" w:rsidR="00210383" w:rsidRDefault="00210383">
      <w:r>
        <w:continuationSeparator/>
      </w:r>
    </w:p>
  </w:endnote>
  <w:endnote w:type="continuationNotice" w:id="1">
    <w:p w14:paraId="49AD46B2" w14:textId="77777777" w:rsidR="00210383" w:rsidRDefault="00210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E57894">
      <w:fldChar w:fldCharType="begin"/>
    </w:r>
    <w:r w:rsidR="00E57894">
      <w:instrText xml:space="preserve"> NUMPAGES </w:instrText>
    </w:r>
    <w:r w:rsidR="00E57894">
      <w:fldChar w:fldCharType="separate"/>
    </w:r>
    <w:r w:rsidR="007F42D0">
      <w:rPr>
        <w:noProof/>
      </w:rPr>
      <w:t>2</w:t>
    </w:r>
    <w:r w:rsidR="00E578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A41E" w14:textId="77777777" w:rsidR="00210383" w:rsidRDefault="00210383">
      <w:r>
        <w:separator/>
      </w:r>
    </w:p>
  </w:footnote>
  <w:footnote w:type="continuationSeparator" w:id="0">
    <w:p w14:paraId="2EF6E3A0" w14:textId="77777777" w:rsidR="00210383" w:rsidRDefault="00210383">
      <w:r>
        <w:continuationSeparator/>
      </w:r>
    </w:p>
  </w:footnote>
  <w:footnote w:type="continuationNotice" w:id="1">
    <w:p w14:paraId="6F820C5A" w14:textId="77777777" w:rsidR="00210383" w:rsidRDefault="002103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5CB2"/>
    <w:rsid w:val="00090C60"/>
    <w:rsid w:val="00092655"/>
    <w:rsid w:val="00093CEB"/>
    <w:rsid w:val="00095977"/>
    <w:rsid w:val="00097D29"/>
    <w:rsid w:val="000A6EDE"/>
    <w:rsid w:val="000B0A57"/>
    <w:rsid w:val="000B2820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24309"/>
    <w:rsid w:val="001249AC"/>
    <w:rsid w:val="00126807"/>
    <w:rsid w:val="0013113A"/>
    <w:rsid w:val="00134D9A"/>
    <w:rsid w:val="00141428"/>
    <w:rsid w:val="00146890"/>
    <w:rsid w:val="00156538"/>
    <w:rsid w:val="00165E2E"/>
    <w:rsid w:val="00171651"/>
    <w:rsid w:val="00175576"/>
    <w:rsid w:val="00177B07"/>
    <w:rsid w:val="00180919"/>
    <w:rsid w:val="00181810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0383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A3C75"/>
    <w:rsid w:val="002C15BF"/>
    <w:rsid w:val="002C1B80"/>
    <w:rsid w:val="002C282E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52FDA"/>
    <w:rsid w:val="0036008E"/>
    <w:rsid w:val="0037184F"/>
    <w:rsid w:val="003756C7"/>
    <w:rsid w:val="003772B1"/>
    <w:rsid w:val="0038110D"/>
    <w:rsid w:val="00381FC2"/>
    <w:rsid w:val="003A17C8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33D0D"/>
    <w:rsid w:val="00440EC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7EF7"/>
    <w:rsid w:val="00542ED6"/>
    <w:rsid w:val="00542FDC"/>
    <w:rsid w:val="005561F4"/>
    <w:rsid w:val="00557407"/>
    <w:rsid w:val="005616CF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C7DED"/>
    <w:rsid w:val="005D0ADD"/>
    <w:rsid w:val="005D227B"/>
    <w:rsid w:val="005E2439"/>
    <w:rsid w:val="005F09DD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23F1"/>
    <w:rsid w:val="006A3BEC"/>
    <w:rsid w:val="006A3D7F"/>
    <w:rsid w:val="006A7310"/>
    <w:rsid w:val="006B03E4"/>
    <w:rsid w:val="006B0A40"/>
    <w:rsid w:val="006C5148"/>
    <w:rsid w:val="006D0B17"/>
    <w:rsid w:val="006D4FE0"/>
    <w:rsid w:val="006E4553"/>
    <w:rsid w:val="006E7A16"/>
    <w:rsid w:val="006F1706"/>
    <w:rsid w:val="006F1DAC"/>
    <w:rsid w:val="006F25CA"/>
    <w:rsid w:val="00705B46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7509B"/>
    <w:rsid w:val="007850BE"/>
    <w:rsid w:val="007916FC"/>
    <w:rsid w:val="0079325E"/>
    <w:rsid w:val="0079475A"/>
    <w:rsid w:val="007A5E18"/>
    <w:rsid w:val="007A69BB"/>
    <w:rsid w:val="007B0DFF"/>
    <w:rsid w:val="007B2592"/>
    <w:rsid w:val="007C703D"/>
    <w:rsid w:val="007D1A03"/>
    <w:rsid w:val="007D3282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1519E"/>
    <w:rsid w:val="00821D48"/>
    <w:rsid w:val="008410A4"/>
    <w:rsid w:val="0084638C"/>
    <w:rsid w:val="00850F46"/>
    <w:rsid w:val="00860015"/>
    <w:rsid w:val="00860C6D"/>
    <w:rsid w:val="00875F86"/>
    <w:rsid w:val="00884C62"/>
    <w:rsid w:val="00895FFA"/>
    <w:rsid w:val="008C08B2"/>
    <w:rsid w:val="008C65AB"/>
    <w:rsid w:val="008D1844"/>
    <w:rsid w:val="008D27FB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232CC"/>
    <w:rsid w:val="00924BD9"/>
    <w:rsid w:val="00927252"/>
    <w:rsid w:val="00932C83"/>
    <w:rsid w:val="00936D07"/>
    <w:rsid w:val="00954F18"/>
    <w:rsid w:val="009563A5"/>
    <w:rsid w:val="00976265"/>
    <w:rsid w:val="00980206"/>
    <w:rsid w:val="00985C8D"/>
    <w:rsid w:val="00991D11"/>
    <w:rsid w:val="0099480F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B000E3"/>
    <w:rsid w:val="00B03F75"/>
    <w:rsid w:val="00B1281B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3A79"/>
    <w:rsid w:val="00B85214"/>
    <w:rsid w:val="00B85519"/>
    <w:rsid w:val="00B90632"/>
    <w:rsid w:val="00BA1872"/>
    <w:rsid w:val="00BC0244"/>
    <w:rsid w:val="00BC3F8B"/>
    <w:rsid w:val="00BC54D4"/>
    <w:rsid w:val="00BC70E3"/>
    <w:rsid w:val="00BD395D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E4225"/>
    <w:rsid w:val="00CE7322"/>
    <w:rsid w:val="00CF15FD"/>
    <w:rsid w:val="00D0316F"/>
    <w:rsid w:val="00D043AE"/>
    <w:rsid w:val="00D0572B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0B70"/>
    <w:rsid w:val="00D85047"/>
    <w:rsid w:val="00D918D7"/>
    <w:rsid w:val="00D92A30"/>
    <w:rsid w:val="00D96386"/>
    <w:rsid w:val="00D97ECE"/>
    <w:rsid w:val="00DA4D2B"/>
    <w:rsid w:val="00DA7008"/>
    <w:rsid w:val="00DA7F3F"/>
    <w:rsid w:val="00DB385F"/>
    <w:rsid w:val="00DB61CC"/>
    <w:rsid w:val="00DC17C5"/>
    <w:rsid w:val="00DD0F34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22A3A"/>
    <w:rsid w:val="00E35CD8"/>
    <w:rsid w:val="00E365B8"/>
    <w:rsid w:val="00E428F6"/>
    <w:rsid w:val="00E44720"/>
    <w:rsid w:val="00E532EA"/>
    <w:rsid w:val="00E57894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4786F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1802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7</cp:revision>
  <cp:lastPrinted>2022-10-05T16:04:00Z</cp:lastPrinted>
  <dcterms:created xsi:type="dcterms:W3CDTF">2022-10-05T16:05:00Z</dcterms:created>
  <dcterms:modified xsi:type="dcterms:W3CDTF">2022-10-13T12:04:00Z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